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BD" w:rsidRPr="00132A13" w:rsidRDefault="007D764B" w:rsidP="00E758BD">
      <w:pPr>
        <w:pStyle w:val="NoSpacing"/>
        <w:jc w:val="center"/>
        <w:rPr>
          <w:rFonts w:ascii="Arial" w:hAnsi="Arial" w:cs="Arial"/>
          <w:b/>
        </w:rPr>
      </w:pPr>
      <w:bookmarkStart w:id="0" w:name="_GoBack"/>
      <w:bookmarkEnd w:id="0"/>
      <w:r w:rsidRPr="00132A13">
        <w:rPr>
          <w:rFonts w:ascii="Arial" w:hAnsi="Arial" w:cs="Arial"/>
          <w:b/>
        </w:rPr>
        <w:t>Poster Abstracts</w:t>
      </w:r>
    </w:p>
    <w:p w:rsidR="00E758BD" w:rsidRPr="00132A13" w:rsidRDefault="00E758BD" w:rsidP="00E758BD">
      <w:pPr>
        <w:pStyle w:val="NoSpacing"/>
        <w:jc w:val="center"/>
        <w:rPr>
          <w:rFonts w:ascii="Arial" w:hAnsi="Arial" w:cs="Arial"/>
        </w:rPr>
      </w:pPr>
    </w:p>
    <w:p w:rsidR="00E758BD" w:rsidRPr="00132A13" w:rsidRDefault="00E758BD" w:rsidP="00D9246C">
      <w:pPr>
        <w:pStyle w:val="NoSpacing"/>
        <w:rPr>
          <w:rFonts w:ascii="Arial" w:hAnsi="Arial" w:cs="Arial"/>
        </w:rPr>
      </w:pPr>
    </w:p>
    <w:p w:rsidR="00D9246C" w:rsidRPr="00132A13" w:rsidRDefault="00D9246C" w:rsidP="00D9246C">
      <w:pPr>
        <w:pStyle w:val="NoSpacing"/>
        <w:rPr>
          <w:rFonts w:ascii="Arial" w:hAnsi="Arial" w:cs="Arial"/>
          <w:b/>
        </w:rPr>
      </w:pPr>
      <w:r w:rsidRPr="00132A13">
        <w:rPr>
          <w:rFonts w:ascii="Arial" w:hAnsi="Arial" w:cs="Arial"/>
          <w:b/>
        </w:rPr>
        <w:t>Testing Color Change in Female Crab Spiders (</w:t>
      </w:r>
      <w:r w:rsidRPr="00132A13">
        <w:rPr>
          <w:rFonts w:ascii="Arial" w:hAnsi="Arial" w:cs="Arial"/>
          <w:b/>
          <w:i/>
        </w:rPr>
        <w:t xml:space="preserve">Misumenoides formosipes </w:t>
      </w:r>
      <w:r w:rsidRPr="00132A13">
        <w:rPr>
          <w:rFonts w:ascii="Arial" w:hAnsi="Arial" w:cs="Arial"/>
          <w:b/>
        </w:rPr>
        <w:t>and other Misuminae) and its Impact on Optimal Foraging</w:t>
      </w:r>
    </w:p>
    <w:p w:rsidR="00E758BD" w:rsidRPr="00132A13" w:rsidRDefault="00E758BD" w:rsidP="00D9246C">
      <w:pPr>
        <w:pStyle w:val="NoSpacing"/>
        <w:rPr>
          <w:rFonts w:ascii="Arial" w:hAnsi="Arial" w:cs="Arial"/>
        </w:rPr>
      </w:pPr>
    </w:p>
    <w:p w:rsidR="00D9246C" w:rsidRPr="00132A13" w:rsidRDefault="007D764B" w:rsidP="00D9246C">
      <w:pPr>
        <w:pStyle w:val="NoSpacing"/>
        <w:rPr>
          <w:rFonts w:ascii="Arial" w:eastAsia="Times New Roman" w:hAnsi="Arial" w:cs="Arial"/>
          <w:color w:val="000000"/>
        </w:rPr>
      </w:pPr>
      <w:r w:rsidRPr="00132A13">
        <w:rPr>
          <w:rFonts w:ascii="Arial" w:hAnsi="Arial" w:cs="Arial"/>
          <w:b/>
        </w:rPr>
        <w:t>**</w:t>
      </w:r>
      <w:r w:rsidR="00D9246C" w:rsidRPr="00132A13">
        <w:rPr>
          <w:rFonts w:ascii="Arial" w:hAnsi="Arial" w:cs="Arial"/>
          <w:b/>
        </w:rPr>
        <w:t>Alissa G. Anderson</w:t>
      </w:r>
      <w:r w:rsidR="00D9246C" w:rsidRPr="00132A13">
        <w:rPr>
          <w:rFonts w:ascii="Arial" w:hAnsi="Arial" w:cs="Arial"/>
        </w:rPr>
        <w:t xml:space="preserve"> and</w:t>
      </w:r>
      <w:r w:rsidR="00D9246C" w:rsidRPr="00132A13">
        <w:rPr>
          <w:rFonts w:ascii="Arial" w:hAnsi="Arial" w:cs="Arial"/>
          <w:color w:val="000000"/>
        </w:rPr>
        <w:t xml:space="preserve"> </w:t>
      </w:r>
      <w:r w:rsidR="00D9246C" w:rsidRPr="00132A13">
        <w:rPr>
          <w:rFonts w:ascii="Arial" w:eastAsia="Times New Roman" w:hAnsi="Arial" w:cs="Arial"/>
          <w:color w:val="000000"/>
        </w:rPr>
        <w:t xml:space="preserve">Dr. Gary N. Dodson </w:t>
      </w:r>
    </w:p>
    <w:p w:rsidR="00490367" w:rsidRPr="00132A13" w:rsidRDefault="00795BFC" w:rsidP="00D9246C">
      <w:pPr>
        <w:pStyle w:val="NoSpacing"/>
        <w:rPr>
          <w:rFonts w:ascii="Arial" w:hAnsi="Arial" w:cs="Arial"/>
        </w:rPr>
      </w:pPr>
      <w:r w:rsidRPr="00132A13">
        <w:rPr>
          <w:rFonts w:ascii="Arial" w:hAnsi="Arial" w:cs="Arial"/>
        </w:rPr>
        <w:t>Department of Biology</w:t>
      </w:r>
      <w:r w:rsidR="00BC0401" w:rsidRPr="00132A13">
        <w:rPr>
          <w:rFonts w:ascii="Arial" w:hAnsi="Arial" w:cs="Arial"/>
        </w:rPr>
        <w:t>,</w:t>
      </w:r>
      <w:r w:rsidRPr="00132A13">
        <w:rPr>
          <w:rFonts w:ascii="Arial" w:hAnsi="Arial" w:cs="Arial"/>
        </w:rPr>
        <w:t xml:space="preserve"> Ball State University</w:t>
      </w:r>
      <w:r w:rsidR="00BC0401" w:rsidRPr="00132A13">
        <w:rPr>
          <w:rFonts w:ascii="Arial" w:hAnsi="Arial" w:cs="Arial"/>
        </w:rPr>
        <w:t xml:space="preserve">, </w:t>
      </w:r>
      <w:r w:rsidRPr="00132A13">
        <w:rPr>
          <w:rFonts w:ascii="Arial" w:hAnsi="Arial" w:cs="Arial"/>
        </w:rPr>
        <w:t xml:space="preserve">Muncie, IN </w:t>
      </w:r>
    </w:p>
    <w:p w:rsidR="00E758BD" w:rsidRPr="00132A13" w:rsidRDefault="00E758BD" w:rsidP="00D9246C">
      <w:pPr>
        <w:pStyle w:val="NoSpacing"/>
        <w:rPr>
          <w:rFonts w:ascii="Arial" w:hAnsi="Arial" w:cs="Arial"/>
        </w:rPr>
      </w:pPr>
    </w:p>
    <w:p w:rsidR="008A2A4D" w:rsidRPr="00132A13" w:rsidRDefault="00E758BD" w:rsidP="00E758BD">
      <w:pPr>
        <w:spacing w:after="0" w:line="240" w:lineRule="auto"/>
        <w:rPr>
          <w:rFonts w:ascii="Arial" w:eastAsia="Times New Roman" w:hAnsi="Arial" w:cs="Arial"/>
          <w:color w:val="000000"/>
        </w:rPr>
      </w:pPr>
      <w:r w:rsidRPr="00132A13">
        <w:rPr>
          <w:rFonts w:ascii="Arial" w:eastAsia="Times New Roman" w:hAnsi="Arial" w:cs="Arial"/>
          <w:color w:val="000000"/>
        </w:rPr>
        <w:t>Differential allocation of reproductive effort in male and female crab spiders is reflected in their extreme sexual size dimorphism as well as contrasts in their life histories. In</w:t>
      </w:r>
      <w:r w:rsidRPr="00132A13">
        <w:rPr>
          <w:rFonts w:ascii="Arial" w:eastAsia="Times New Roman" w:hAnsi="Arial" w:cs="Arial"/>
          <w:i/>
          <w:color w:val="000000"/>
        </w:rPr>
        <w:t xml:space="preserve"> Misumenoides formosipes </w:t>
      </w:r>
      <w:r w:rsidRPr="00132A13">
        <w:rPr>
          <w:rFonts w:ascii="Arial" w:eastAsia="Times New Roman" w:hAnsi="Arial" w:cs="Arial"/>
          <w:color w:val="000000"/>
        </w:rPr>
        <w:t xml:space="preserve">the small, mobile adult males expend substantial energy finding and attempting to mate with females, whereas the large females are mostly sedentary and dedicated to foraging. We report on movement patterns, substrate choice, and life history traits that differ between the sexes. Another notable sex difference is the reversible color change capability found only in females. Changing between white and yellow allows a female to match the color of the inflorescence on which she is hunting and, hypothetically, appear cryptic to prey and/or predators. The rarity of this trait across animal species together with the apparent benefits suggests that significant costs are associated with color change. Neither costs nor benefits of color change in </w:t>
      </w:r>
      <w:r w:rsidRPr="00132A13">
        <w:rPr>
          <w:rFonts w:ascii="Arial" w:eastAsia="Times New Roman" w:hAnsi="Arial" w:cs="Arial"/>
          <w:i/>
          <w:color w:val="000000"/>
        </w:rPr>
        <w:t xml:space="preserve">M. formosipes </w:t>
      </w:r>
      <w:r w:rsidRPr="00132A13">
        <w:rPr>
          <w:rFonts w:ascii="Arial" w:eastAsia="Times New Roman" w:hAnsi="Arial" w:cs="Arial"/>
          <w:color w:val="000000"/>
        </w:rPr>
        <w:t xml:space="preserve">have been studied. Prey capture success of female </w:t>
      </w:r>
      <w:r w:rsidRPr="00132A13">
        <w:rPr>
          <w:rFonts w:ascii="Arial" w:eastAsia="Times New Roman" w:hAnsi="Arial" w:cs="Arial"/>
          <w:i/>
          <w:color w:val="000000"/>
        </w:rPr>
        <w:t xml:space="preserve">M. formosipes </w:t>
      </w:r>
      <w:r w:rsidRPr="00132A13">
        <w:rPr>
          <w:rFonts w:ascii="Arial" w:eastAsia="Times New Roman" w:hAnsi="Arial" w:cs="Arial"/>
          <w:color w:val="000000"/>
        </w:rPr>
        <w:t>will be tested in relation to color matching and mismatching through a series of trials in which females will be moved onto inflorescences of opposing and like colors. Digital photos will be used to quantify color values in the Lab color space component of Adobe Photoshop. We hypothesize that the tendency to tolerate the displacements will differ between white and yellow females due to different costs incurred, and that matched females will have greater prey capture success than unmatched females.  Comparative observations with related species (</w:t>
      </w:r>
      <w:r w:rsidRPr="00132A13">
        <w:rPr>
          <w:rFonts w:ascii="Arial" w:eastAsia="Times New Roman" w:hAnsi="Arial" w:cs="Arial"/>
          <w:i/>
          <w:color w:val="000000"/>
        </w:rPr>
        <w:t>Misumena vatia</w:t>
      </w:r>
      <w:r w:rsidRPr="00132A13">
        <w:rPr>
          <w:rFonts w:ascii="Arial" w:eastAsia="Times New Roman" w:hAnsi="Arial" w:cs="Arial"/>
          <w:color w:val="000000"/>
        </w:rPr>
        <w:t xml:space="preserve">, </w:t>
      </w:r>
      <w:r w:rsidRPr="00132A13">
        <w:rPr>
          <w:rFonts w:ascii="Arial" w:eastAsia="Times New Roman" w:hAnsi="Arial" w:cs="Arial"/>
          <w:i/>
          <w:color w:val="000000"/>
        </w:rPr>
        <w:t xml:space="preserve">Mecaphesa </w:t>
      </w:r>
      <w:r w:rsidRPr="00132A13">
        <w:rPr>
          <w:rFonts w:ascii="Arial" w:eastAsia="Times New Roman" w:hAnsi="Arial" w:cs="Arial"/>
          <w:color w:val="000000"/>
        </w:rPr>
        <w:t>spp.) will be conducted whenever possible.</w:t>
      </w:r>
    </w:p>
    <w:p w:rsidR="008A2A4D" w:rsidRPr="00132A13" w:rsidRDefault="008A2A4D" w:rsidP="00E758BD">
      <w:pPr>
        <w:spacing w:after="0" w:line="240" w:lineRule="auto"/>
        <w:rPr>
          <w:rFonts w:ascii="Arial" w:eastAsia="Times New Roman" w:hAnsi="Arial" w:cs="Arial"/>
          <w:color w:val="000000"/>
        </w:rPr>
      </w:pPr>
    </w:p>
    <w:p w:rsidR="00DF4667" w:rsidRPr="00132A13" w:rsidRDefault="00DF4667" w:rsidP="00DF4667">
      <w:pPr>
        <w:pStyle w:val="NoSpacing"/>
        <w:rPr>
          <w:rFonts w:ascii="Arial" w:eastAsia="Times New Roman" w:hAnsi="Arial" w:cs="Arial"/>
          <w:b/>
          <w:color w:val="000000"/>
        </w:rPr>
      </w:pPr>
      <w:r w:rsidRPr="00132A13">
        <w:rPr>
          <w:rFonts w:ascii="Arial" w:eastAsia="Times New Roman" w:hAnsi="Arial" w:cs="Arial"/>
          <w:b/>
          <w:color w:val="000000"/>
        </w:rPr>
        <w:t>Spiders as potential biological control agents of sti</w:t>
      </w:r>
      <w:r>
        <w:rPr>
          <w:rFonts w:ascii="Arial" w:eastAsia="Times New Roman" w:hAnsi="Arial" w:cs="Arial"/>
          <w:b/>
          <w:color w:val="000000"/>
        </w:rPr>
        <w:t>nk bugs in cotton and soybeans</w:t>
      </w:r>
    </w:p>
    <w:p w:rsidR="00DF4667" w:rsidRPr="00132A13" w:rsidRDefault="00DF4667" w:rsidP="00DF4667">
      <w:pPr>
        <w:pStyle w:val="NoSpacing"/>
        <w:rPr>
          <w:rFonts w:ascii="Arial" w:eastAsia="Times New Roman" w:hAnsi="Arial" w:cs="Arial"/>
          <w:b/>
          <w:color w:val="000000"/>
        </w:rPr>
      </w:pPr>
    </w:p>
    <w:p w:rsidR="00DF4667" w:rsidRPr="00DF4667" w:rsidRDefault="00DF4667" w:rsidP="00DF4667">
      <w:pPr>
        <w:pStyle w:val="NoSpacing"/>
        <w:rPr>
          <w:rFonts w:ascii="Arial" w:eastAsia="Times New Roman" w:hAnsi="Arial" w:cs="Arial"/>
          <w:color w:val="000000"/>
        </w:rPr>
      </w:pPr>
      <w:r w:rsidRPr="00132A13">
        <w:rPr>
          <w:rFonts w:ascii="Arial" w:eastAsia="Times New Roman" w:hAnsi="Arial" w:cs="Arial"/>
          <w:b/>
          <w:color w:val="000000"/>
        </w:rPr>
        <w:t xml:space="preserve">**Kacie J. Athey ¹, </w:t>
      </w:r>
      <w:r w:rsidRPr="00DF4667">
        <w:rPr>
          <w:rFonts w:ascii="Arial" w:eastAsia="Times New Roman" w:hAnsi="Arial" w:cs="Arial"/>
          <w:color w:val="000000"/>
        </w:rPr>
        <w:t>John R. Ruberson ², James D. Harwood ¹</w:t>
      </w:r>
    </w:p>
    <w:p w:rsidR="00DF4667" w:rsidRPr="00DF4667" w:rsidRDefault="00DF4667" w:rsidP="00DF4667">
      <w:pPr>
        <w:pStyle w:val="NoSpacing"/>
        <w:rPr>
          <w:rFonts w:ascii="Arial" w:eastAsia="Times New Roman" w:hAnsi="Arial" w:cs="Arial"/>
          <w:color w:val="000000"/>
        </w:rPr>
      </w:pPr>
      <w:r w:rsidRPr="00DF4667">
        <w:rPr>
          <w:rFonts w:ascii="Arial" w:eastAsia="Times New Roman" w:hAnsi="Arial" w:cs="Arial"/>
          <w:color w:val="000000"/>
          <w:vertAlign w:val="superscript"/>
        </w:rPr>
        <w:t>1</w:t>
      </w:r>
      <w:r w:rsidRPr="00DF4667">
        <w:rPr>
          <w:rFonts w:ascii="Arial" w:eastAsia="Times New Roman" w:hAnsi="Arial" w:cs="Arial"/>
          <w:color w:val="000000"/>
        </w:rPr>
        <w:t>University of Kentucky, Lexington, KY</w:t>
      </w:r>
    </w:p>
    <w:p w:rsidR="00DF4667" w:rsidRPr="00DF4667" w:rsidRDefault="00DF4667" w:rsidP="00DF4667">
      <w:pPr>
        <w:pStyle w:val="NoSpacing"/>
        <w:rPr>
          <w:rFonts w:ascii="Arial" w:eastAsia="Times New Roman" w:hAnsi="Arial" w:cs="Arial"/>
          <w:color w:val="000000"/>
        </w:rPr>
      </w:pPr>
      <w:r w:rsidRPr="00DF4667">
        <w:rPr>
          <w:rFonts w:ascii="Arial" w:eastAsia="Times New Roman" w:hAnsi="Arial" w:cs="Arial"/>
          <w:color w:val="000000"/>
          <w:vertAlign w:val="superscript"/>
        </w:rPr>
        <w:t>2</w:t>
      </w:r>
      <w:r w:rsidRPr="00DF4667">
        <w:rPr>
          <w:rFonts w:ascii="Arial" w:eastAsia="Times New Roman" w:hAnsi="Arial" w:cs="Arial"/>
          <w:color w:val="000000"/>
        </w:rPr>
        <w:t>University of Georgia, Athens, GA</w:t>
      </w:r>
    </w:p>
    <w:p w:rsidR="00DF4667" w:rsidRPr="00132A13" w:rsidRDefault="00DF4667" w:rsidP="00DF4667">
      <w:pPr>
        <w:pStyle w:val="NoSpacing"/>
        <w:rPr>
          <w:rFonts w:ascii="Arial" w:eastAsia="Times New Roman" w:hAnsi="Arial" w:cs="Arial"/>
          <w:b/>
          <w:color w:val="000000"/>
        </w:rPr>
      </w:pPr>
    </w:p>
    <w:p w:rsidR="00DF4667" w:rsidRPr="00132A13" w:rsidRDefault="00DF4667" w:rsidP="00DF4667">
      <w:pPr>
        <w:pStyle w:val="NoSpacing"/>
        <w:rPr>
          <w:rFonts w:ascii="Arial" w:eastAsia="Times New Roman" w:hAnsi="Arial" w:cs="Arial"/>
          <w:color w:val="000000"/>
        </w:rPr>
      </w:pPr>
      <w:r w:rsidRPr="00132A13">
        <w:rPr>
          <w:rFonts w:ascii="Arial" w:eastAsia="Times New Roman" w:hAnsi="Arial" w:cs="Arial"/>
          <w:color w:val="000000"/>
        </w:rPr>
        <w:t xml:space="preserve">Stink bugs (Hemiptera: Pentatomidae) have emerged as significant pests of cotton and soybeans in the southeastern United States with losses exceeding $70 million annually. Three of the most prominent pests are the southern green, </w:t>
      </w:r>
      <w:r w:rsidRPr="00132A13">
        <w:rPr>
          <w:rFonts w:ascii="Arial" w:eastAsia="Times New Roman" w:hAnsi="Arial" w:cs="Arial"/>
          <w:i/>
          <w:color w:val="000000"/>
        </w:rPr>
        <w:t>Nezara viridula</w:t>
      </w:r>
      <w:r w:rsidRPr="00132A13">
        <w:rPr>
          <w:rFonts w:ascii="Arial" w:eastAsia="Times New Roman" w:hAnsi="Arial" w:cs="Arial"/>
          <w:color w:val="000000"/>
        </w:rPr>
        <w:t xml:space="preserve">, green, </w:t>
      </w:r>
      <w:r w:rsidRPr="00132A13">
        <w:rPr>
          <w:rFonts w:ascii="Arial" w:eastAsia="Times New Roman" w:hAnsi="Arial" w:cs="Arial"/>
          <w:i/>
          <w:color w:val="000000"/>
        </w:rPr>
        <w:t xml:space="preserve">Chinavia hilaris </w:t>
      </w:r>
      <w:r w:rsidRPr="00132A13">
        <w:rPr>
          <w:rFonts w:ascii="Arial" w:eastAsia="Times New Roman" w:hAnsi="Arial" w:cs="Arial"/>
          <w:color w:val="000000"/>
        </w:rPr>
        <w:t xml:space="preserve">and brown stink bug, </w:t>
      </w:r>
      <w:r w:rsidRPr="00132A13">
        <w:rPr>
          <w:rFonts w:ascii="Arial" w:eastAsia="Times New Roman" w:hAnsi="Arial" w:cs="Arial"/>
          <w:i/>
          <w:color w:val="000000"/>
        </w:rPr>
        <w:t>Euschistus servus</w:t>
      </w:r>
      <w:r w:rsidRPr="00132A13">
        <w:rPr>
          <w:rFonts w:ascii="Arial" w:eastAsia="Times New Roman" w:hAnsi="Arial" w:cs="Arial"/>
          <w:color w:val="000000"/>
        </w:rPr>
        <w:t xml:space="preserve">. However, their predators are poorly understood, especially in respect to early season predation. As field observation of predation is difficult, molecular gut content analysis offers an alternative to traditional approaches. Consequently, species-specific 16S molecular markers were designed and used to discern the gut contents of active hunting spiders for stink bug consumption as well as some alternative prey sources, aphids and flies. Various spiders were collected throughout the summer in cotton and soybean in southeastern Georgia, and predation frequency was examined relative to prey availability. Predation rates were very low for all stink bug species. Our results showed that only </w:t>
      </w:r>
      <w:r w:rsidRPr="00DF4667">
        <w:rPr>
          <w:rFonts w:ascii="Arial" w:eastAsia="Times New Roman" w:hAnsi="Arial" w:cs="Arial"/>
          <w:i/>
          <w:color w:val="000000"/>
        </w:rPr>
        <w:t>Oxyopes salticus</w:t>
      </w:r>
      <w:r w:rsidRPr="00132A13">
        <w:rPr>
          <w:rFonts w:ascii="Arial" w:eastAsia="Times New Roman" w:hAnsi="Arial" w:cs="Arial"/>
          <w:color w:val="000000"/>
        </w:rPr>
        <w:t xml:space="preserve"> (Araneae: Oxyopidae) was feeding on stink bugs with various spider groups consuming both aphids and flies.  These data suggest active hunting spiders are not playing a large </w:t>
      </w:r>
      <w:r w:rsidRPr="00DF4667">
        <w:rPr>
          <w:rFonts w:ascii="Arial" w:eastAsia="Times New Roman" w:hAnsi="Arial" w:cs="Arial"/>
          <w:color w:val="000000"/>
        </w:rPr>
        <w:t>role</w:t>
      </w:r>
      <w:r w:rsidRPr="00132A13">
        <w:rPr>
          <w:rFonts w:ascii="Arial" w:eastAsia="Times New Roman" w:hAnsi="Arial" w:cs="Arial"/>
          <w:color w:val="000000"/>
        </w:rPr>
        <w:t xml:space="preserve"> in the biological </w:t>
      </w:r>
      <w:r w:rsidRPr="00132A13">
        <w:rPr>
          <w:rFonts w:ascii="Arial" w:eastAsia="Times New Roman" w:hAnsi="Arial" w:cs="Arial"/>
          <w:color w:val="000000"/>
        </w:rPr>
        <w:lastRenderedPageBreak/>
        <w:t>control of stink bugs, but further collecting in the early season is needed to fully understand the interactions between stink bugs and spiders.</w:t>
      </w:r>
    </w:p>
    <w:p w:rsidR="008A2A4D" w:rsidRPr="00132A13" w:rsidRDefault="008A2A4D" w:rsidP="00E758BD">
      <w:pPr>
        <w:spacing w:after="0" w:line="240" w:lineRule="auto"/>
        <w:rPr>
          <w:rFonts w:ascii="Arial" w:eastAsia="Times New Roman" w:hAnsi="Arial" w:cs="Arial"/>
          <w:color w:val="000000"/>
        </w:rPr>
      </w:pPr>
    </w:p>
    <w:p w:rsidR="00F072C7" w:rsidRPr="00132A13" w:rsidRDefault="00F072C7" w:rsidP="00F072C7">
      <w:pPr>
        <w:spacing w:after="0" w:line="240" w:lineRule="auto"/>
        <w:rPr>
          <w:rFonts w:ascii="Arial" w:eastAsia="Times New Roman" w:hAnsi="Arial" w:cs="Arial"/>
          <w:b/>
          <w:color w:val="000000"/>
        </w:rPr>
      </w:pPr>
      <w:r w:rsidRPr="00132A13">
        <w:rPr>
          <w:rFonts w:ascii="Arial" w:eastAsia="Times New Roman" w:hAnsi="Arial" w:cs="Arial"/>
          <w:b/>
          <w:color w:val="000000"/>
        </w:rPr>
        <w:t>Reflections on the tapetum lucidum a</w:t>
      </w:r>
      <w:r w:rsidR="007D764B" w:rsidRPr="00132A13">
        <w:rPr>
          <w:rFonts w:ascii="Arial" w:eastAsia="Times New Roman" w:hAnsi="Arial" w:cs="Arial"/>
          <w:b/>
          <w:color w:val="000000"/>
        </w:rPr>
        <w:t>nd eyeshine in lycosoid spiders</w:t>
      </w:r>
    </w:p>
    <w:p w:rsidR="00F072C7" w:rsidRPr="00132A13" w:rsidRDefault="00F072C7" w:rsidP="00F072C7">
      <w:pPr>
        <w:spacing w:after="0" w:line="240" w:lineRule="auto"/>
        <w:rPr>
          <w:rFonts w:ascii="Arial" w:eastAsia="Times New Roman" w:hAnsi="Arial" w:cs="Arial"/>
          <w:color w:val="000000"/>
        </w:rPr>
      </w:pPr>
    </w:p>
    <w:p w:rsidR="00F072C7" w:rsidRPr="00132A13" w:rsidRDefault="00F072C7" w:rsidP="00F072C7">
      <w:pPr>
        <w:spacing w:after="0" w:line="240" w:lineRule="auto"/>
        <w:rPr>
          <w:rFonts w:ascii="Arial" w:eastAsia="Times New Roman" w:hAnsi="Arial" w:cs="Arial"/>
          <w:color w:val="000000"/>
        </w:rPr>
      </w:pPr>
      <w:r w:rsidRPr="00132A13">
        <w:rPr>
          <w:rFonts w:ascii="Arial" w:eastAsia="Times New Roman" w:hAnsi="Arial" w:cs="Arial"/>
          <w:b/>
          <w:color w:val="000000"/>
        </w:rPr>
        <w:t>Kari E. Benson</w:t>
      </w:r>
      <w:r w:rsidR="007D764B" w:rsidRPr="00132A13">
        <w:rPr>
          <w:rFonts w:ascii="Arial" w:eastAsia="Times New Roman" w:hAnsi="Arial" w:cs="Arial"/>
          <w:b/>
          <w:color w:val="000000"/>
          <w:vertAlign w:val="superscript"/>
        </w:rPr>
        <w:t>1</w:t>
      </w:r>
      <w:r w:rsidRPr="00132A13">
        <w:rPr>
          <w:rFonts w:ascii="Arial" w:eastAsia="Times New Roman" w:hAnsi="Arial" w:cs="Arial"/>
          <w:color w:val="000000"/>
          <w:vertAlign w:val="superscript"/>
        </w:rPr>
        <w:t xml:space="preserve"> </w:t>
      </w:r>
      <w:r w:rsidR="00986ADE" w:rsidRPr="00132A13">
        <w:rPr>
          <w:rFonts w:ascii="Arial" w:eastAsia="Times New Roman" w:hAnsi="Arial" w:cs="Arial"/>
          <w:color w:val="000000"/>
        </w:rPr>
        <w:t>and Robert B. Suter</w:t>
      </w:r>
      <w:r w:rsidR="007D764B" w:rsidRPr="00132A13">
        <w:rPr>
          <w:rFonts w:ascii="Arial" w:eastAsia="Times New Roman" w:hAnsi="Arial" w:cs="Arial"/>
          <w:color w:val="000000"/>
          <w:vertAlign w:val="superscript"/>
        </w:rPr>
        <w:t>2</w:t>
      </w:r>
    </w:p>
    <w:p w:rsidR="00F072C7" w:rsidRPr="00132A13" w:rsidRDefault="007D764B" w:rsidP="00F072C7">
      <w:pPr>
        <w:spacing w:after="0" w:line="240" w:lineRule="auto"/>
        <w:rPr>
          <w:rFonts w:ascii="Arial" w:eastAsia="Times New Roman" w:hAnsi="Arial" w:cs="Arial"/>
          <w:color w:val="000000"/>
        </w:rPr>
      </w:pPr>
      <w:r w:rsidRPr="00132A13">
        <w:rPr>
          <w:rFonts w:ascii="Arial" w:eastAsia="Times New Roman" w:hAnsi="Arial" w:cs="Arial"/>
          <w:color w:val="000000"/>
          <w:vertAlign w:val="superscript"/>
        </w:rPr>
        <w:t>1</w:t>
      </w:r>
      <w:r w:rsidR="00F072C7" w:rsidRPr="00132A13">
        <w:rPr>
          <w:rFonts w:ascii="Arial" w:eastAsia="Times New Roman" w:hAnsi="Arial" w:cs="Arial"/>
          <w:color w:val="000000"/>
        </w:rPr>
        <w:t>Lynchburg College, Lynchburg, VA</w:t>
      </w:r>
    </w:p>
    <w:p w:rsidR="00F072C7" w:rsidRPr="00132A13" w:rsidRDefault="007D764B" w:rsidP="00F072C7">
      <w:pPr>
        <w:spacing w:after="0" w:line="240" w:lineRule="auto"/>
        <w:rPr>
          <w:rFonts w:ascii="Arial" w:eastAsia="Times New Roman" w:hAnsi="Arial" w:cs="Arial"/>
          <w:color w:val="000000"/>
        </w:rPr>
      </w:pPr>
      <w:r w:rsidRPr="00132A13">
        <w:rPr>
          <w:rFonts w:ascii="Arial" w:eastAsia="Times New Roman" w:hAnsi="Arial" w:cs="Arial"/>
          <w:color w:val="000000"/>
          <w:vertAlign w:val="superscript"/>
        </w:rPr>
        <w:t>2</w:t>
      </w:r>
      <w:r w:rsidR="00F072C7" w:rsidRPr="00132A13">
        <w:rPr>
          <w:rFonts w:ascii="Arial" w:eastAsia="Times New Roman" w:hAnsi="Arial" w:cs="Arial"/>
          <w:color w:val="000000"/>
        </w:rPr>
        <w:t>Vassar College,</w:t>
      </w:r>
      <w:r w:rsidRPr="00132A13">
        <w:rPr>
          <w:rFonts w:ascii="Arial" w:eastAsia="Times New Roman" w:hAnsi="Arial" w:cs="Arial"/>
          <w:color w:val="000000"/>
        </w:rPr>
        <w:t xml:space="preserve"> Poughkeepsie, NY</w:t>
      </w:r>
    </w:p>
    <w:p w:rsidR="00F072C7" w:rsidRPr="00132A13" w:rsidRDefault="00F072C7" w:rsidP="00F072C7">
      <w:pPr>
        <w:pStyle w:val="NoSpacing"/>
        <w:rPr>
          <w:rFonts w:ascii="Arial" w:eastAsia="Times New Roman" w:hAnsi="Arial" w:cs="Arial"/>
          <w:color w:val="000000"/>
        </w:rPr>
      </w:pPr>
    </w:p>
    <w:p w:rsidR="00F072C7" w:rsidRPr="00132A13" w:rsidRDefault="00F072C7" w:rsidP="00F072C7">
      <w:pPr>
        <w:pStyle w:val="NoSpacing"/>
        <w:rPr>
          <w:rFonts w:ascii="Arial" w:eastAsia="Times New Roman" w:hAnsi="Arial" w:cs="Arial"/>
          <w:color w:val="000000"/>
        </w:rPr>
      </w:pPr>
      <w:r w:rsidRPr="00132A13">
        <w:rPr>
          <w:rFonts w:ascii="Arial" w:eastAsia="Times New Roman" w:hAnsi="Arial" w:cs="Arial"/>
          <w:color w:val="000000"/>
        </w:rPr>
        <w:t xml:space="preserve">In the lycosoid spiders, the secondary eyes possess a grate-shaped tapetum lucidum that reflects light, causing eyeshine when these spiders are viewed with coaxial illumination. This guanine-based reflective surface is thought to increase visual capabilities in dim light.  We explored the eyeshine of the posterior medial eye in eight taxa of pisaurid and lycosid spiders. We found that there were significant family- and species-level differences in both the reflected spectra and the intensity of reflection. While the peaks of the reflected spectra were in the green range for all spiders, the mean peak was further toward the blue end of the spectrum for the lycosids than for </w:t>
      </w:r>
      <w:proofErr w:type="gramStart"/>
      <w:r w:rsidRPr="00132A13">
        <w:rPr>
          <w:rFonts w:ascii="Arial" w:eastAsia="Times New Roman" w:hAnsi="Arial" w:cs="Arial"/>
          <w:color w:val="000000"/>
        </w:rPr>
        <w:t>the  pisaurids</w:t>
      </w:r>
      <w:proofErr w:type="gramEnd"/>
      <w:r w:rsidRPr="00132A13">
        <w:rPr>
          <w:rFonts w:ascii="Arial" w:eastAsia="Times New Roman" w:hAnsi="Arial" w:cs="Arial"/>
          <w:color w:val="000000"/>
        </w:rPr>
        <w:t xml:space="preserve">. Variation among species (about 54% of the total variation) was dominated by </w:t>
      </w:r>
      <w:r w:rsidRPr="00132A13">
        <w:rPr>
          <w:rFonts w:ascii="Arial" w:eastAsia="Times New Roman" w:hAnsi="Arial" w:cs="Arial"/>
          <w:i/>
          <w:color w:val="000000"/>
        </w:rPr>
        <w:t>G. pulchra</w:t>
      </w:r>
      <w:r w:rsidRPr="00132A13">
        <w:rPr>
          <w:rFonts w:ascii="Arial" w:eastAsia="Times New Roman" w:hAnsi="Arial" w:cs="Arial"/>
          <w:color w:val="000000"/>
        </w:rPr>
        <w:t xml:space="preserve"> (Lycosidae) and </w:t>
      </w:r>
      <w:r w:rsidRPr="00132A13">
        <w:rPr>
          <w:rFonts w:ascii="Arial" w:eastAsia="Times New Roman" w:hAnsi="Arial" w:cs="Arial"/>
          <w:i/>
          <w:color w:val="000000"/>
        </w:rPr>
        <w:t xml:space="preserve">D. vittatus </w:t>
      </w:r>
      <w:r w:rsidRPr="00132A13">
        <w:rPr>
          <w:rFonts w:ascii="Arial" w:eastAsia="Times New Roman" w:hAnsi="Arial" w:cs="Arial"/>
          <w:color w:val="000000"/>
        </w:rPr>
        <w:t xml:space="preserve">(Pisauridae), both of whose spectra peaked near yellow, vs. </w:t>
      </w:r>
      <w:r w:rsidRPr="00132A13">
        <w:rPr>
          <w:rFonts w:ascii="Arial" w:eastAsia="Times New Roman" w:hAnsi="Arial" w:cs="Arial"/>
          <w:i/>
          <w:color w:val="000000"/>
        </w:rPr>
        <w:t>V. avara</w:t>
      </w:r>
      <w:r w:rsidRPr="00132A13">
        <w:rPr>
          <w:rFonts w:ascii="Arial" w:eastAsia="Times New Roman" w:hAnsi="Arial" w:cs="Arial"/>
          <w:color w:val="000000"/>
        </w:rPr>
        <w:t xml:space="preserve"> (Lycosidae) whose spectra peaked to the blue side of green.  The lycosid spiders showed overall brighter eyeshine. However, when corrected for their larger eyes, the lycosid spiders’ reflections were dimmer for their eye size than were those of the pisaurid spiders. These results demonstrate that the reflective qualities of the tapeta, and perhaps the absorptive qualities of other tissues and media that the light must traverse, vary widely among lycosoid spiders. This variation may signal both functional differences in visual capabilities and interesting developmental or selective histories within this clade. </w:t>
      </w:r>
    </w:p>
    <w:p w:rsidR="00933BDE" w:rsidRDefault="00933BDE" w:rsidP="00933BDE">
      <w:pPr>
        <w:spacing w:after="0" w:line="240" w:lineRule="auto"/>
        <w:rPr>
          <w:rFonts w:ascii="Arial" w:eastAsia="Times New Roman" w:hAnsi="Arial" w:cs="Arial"/>
          <w:b/>
          <w:color w:val="000000"/>
        </w:rPr>
      </w:pPr>
    </w:p>
    <w:p w:rsidR="007E76C3" w:rsidRDefault="007E76C3" w:rsidP="00933BDE">
      <w:pPr>
        <w:spacing w:after="0" w:line="240" w:lineRule="auto"/>
        <w:rPr>
          <w:rFonts w:ascii="Arial" w:eastAsia="Times New Roman" w:hAnsi="Arial" w:cs="Arial"/>
          <w:b/>
          <w:color w:val="000000"/>
        </w:rPr>
      </w:pPr>
    </w:p>
    <w:p w:rsidR="007E76C3" w:rsidRPr="00132A13" w:rsidRDefault="007E76C3" w:rsidP="007E76C3">
      <w:pPr>
        <w:pStyle w:val="NoSpacing"/>
        <w:rPr>
          <w:rFonts w:ascii="Arial" w:eastAsia="Times New Roman" w:hAnsi="Arial" w:cs="Arial"/>
          <w:b/>
          <w:color w:val="000000"/>
        </w:rPr>
      </w:pPr>
      <w:r w:rsidRPr="00132A13">
        <w:rPr>
          <w:rFonts w:ascii="Arial" w:eastAsia="Times New Roman" w:hAnsi="Arial" w:cs="Arial"/>
          <w:b/>
          <w:color w:val="000000"/>
        </w:rPr>
        <w:t>Microhabitat and spatial complexity</w:t>
      </w:r>
      <w:r>
        <w:rPr>
          <w:rFonts w:ascii="Arial" w:eastAsia="Times New Roman" w:hAnsi="Arial" w:cs="Arial"/>
          <w:b/>
          <w:color w:val="000000"/>
        </w:rPr>
        <w:t xml:space="preserve"> predict whip spider group size</w:t>
      </w:r>
    </w:p>
    <w:p w:rsidR="007E76C3" w:rsidRPr="00132A13" w:rsidRDefault="007E76C3" w:rsidP="007E76C3">
      <w:pPr>
        <w:pStyle w:val="NoSpacing"/>
        <w:rPr>
          <w:rFonts w:ascii="Arial" w:eastAsia="Times New Roman" w:hAnsi="Arial" w:cs="Arial"/>
          <w:b/>
          <w:color w:val="000000"/>
        </w:rPr>
      </w:pPr>
    </w:p>
    <w:p w:rsidR="007E76C3" w:rsidRPr="00132A13" w:rsidRDefault="007E76C3" w:rsidP="007E76C3">
      <w:pPr>
        <w:pStyle w:val="NoSpacing"/>
        <w:rPr>
          <w:rFonts w:ascii="Arial" w:eastAsia="Times New Roman" w:hAnsi="Arial" w:cs="Arial"/>
          <w:b/>
          <w:color w:val="000000"/>
        </w:rPr>
      </w:pPr>
      <w:r w:rsidRPr="00132A13">
        <w:rPr>
          <w:rFonts w:ascii="Arial" w:eastAsia="Times New Roman" w:hAnsi="Arial" w:cs="Arial"/>
          <w:b/>
          <w:color w:val="000000"/>
        </w:rPr>
        <w:t>**Kenneth J. Chapin</w:t>
      </w:r>
    </w:p>
    <w:p w:rsidR="007E76C3" w:rsidRPr="00132A13" w:rsidRDefault="007E76C3" w:rsidP="007E76C3">
      <w:pPr>
        <w:pStyle w:val="NoSpacing"/>
        <w:rPr>
          <w:rFonts w:ascii="Arial" w:eastAsia="Times New Roman" w:hAnsi="Arial" w:cs="Arial"/>
          <w:color w:val="000000"/>
        </w:rPr>
      </w:pPr>
      <w:r w:rsidRPr="00132A13">
        <w:rPr>
          <w:rFonts w:ascii="Arial" w:eastAsia="Times New Roman" w:hAnsi="Arial" w:cs="Arial"/>
          <w:color w:val="000000"/>
        </w:rPr>
        <w:t>Department of Ecology and Evolutionary Biology, University of California, Los Angeles, CA</w:t>
      </w:r>
    </w:p>
    <w:p w:rsidR="007E76C3" w:rsidRPr="00132A13" w:rsidRDefault="007E76C3" w:rsidP="007E76C3">
      <w:pPr>
        <w:pStyle w:val="NoSpacing"/>
        <w:rPr>
          <w:rFonts w:ascii="Arial" w:eastAsia="Times New Roman" w:hAnsi="Arial" w:cs="Arial"/>
          <w:color w:val="000000"/>
        </w:rPr>
      </w:pPr>
    </w:p>
    <w:p w:rsidR="007E76C3" w:rsidRPr="00132A13" w:rsidRDefault="007E76C3" w:rsidP="007E76C3">
      <w:pPr>
        <w:pStyle w:val="NoSpacing"/>
        <w:rPr>
          <w:rFonts w:ascii="Arial" w:eastAsia="Times New Roman" w:hAnsi="Arial" w:cs="Arial"/>
          <w:color w:val="000000"/>
        </w:rPr>
      </w:pPr>
      <w:r w:rsidRPr="00132A13">
        <w:rPr>
          <w:rFonts w:ascii="Arial" w:eastAsia="Times New Roman" w:hAnsi="Arial" w:cs="Arial"/>
          <w:color w:val="000000"/>
        </w:rPr>
        <w:t xml:space="preserve">Although most amblypygid species are solitary and aggressive toward conspecifics, several </w:t>
      </w:r>
      <w:r w:rsidRPr="00132A13">
        <w:rPr>
          <w:rFonts w:ascii="Arial" w:eastAsia="Times New Roman" w:hAnsi="Arial" w:cs="Arial"/>
          <w:i/>
          <w:color w:val="000000"/>
        </w:rPr>
        <w:t>Heterophrynus</w:t>
      </w:r>
      <w:r w:rsidRPr="00132A13">
        <w:rPr>
          <w:rFonts w:ascii="Arial" w:eastAsia="Times New Roman" w:hAnsi="Arial" w:cs="Arial"/>
          <w:color w:val="000000"/>
        </w:rPr>
        <w:t xml:space="preserve"> </w:t>
      </w:r>
      <w:r w:rsidRPr="00132A13">
        <w:rPr>
          <w:rFonts w:ascii="Arial" w:eastAsia="Times New Roman" w:hAnsi="Arial" w:cs="Arial"/>
          <w:i/>
          <w:color w:val="000000"/>
        </w:rPr>
        <w:t xml:space="preserve">batesii </w:t>
      </w:r>
      <w:r w:rsidRPr="00132A13">
        <w:rPr>
          <w:rFonts w:ascii="Arial" w:eastAsia="Times New Roman" w:hAnsi="Arial" w:cs="Arial"/>
          <w:color w:val="000000"/>
        </w:rPr>
        <w:t xml:space="preserve">can commonly be seen together on a single tree trunk.  This study aimed to characterize the microhabitat preferences of </w:t>
      </w:r>
      <w:r w:rsidRPr="00132A13">
        <w:rPr>
          <w:rFonts w:ascii="Arial" w:eastAsia="Times New Roman" w:hAnsi="Arial" w:cs="Arial"/>
          <w:i/>
          <w:color w:val="000000"/>
        </w:rPr>
        <w:t xml:space="preserve">H. batesii </w:t>
      </w:r>
      <w:r w:rsidRPr="00132A13">
        <w:rPr>
          <w:rFonts w:ascii="Arial" w:eastAsia="Times New Roman" w:hAnsi="Arial" w:cs="Arial"/>
          <w:color w:val="000000"/>
        </w:rPr>
        <w:t xml:space="preserve">groups as a first step to understand these aggregations. I surveyed groups of amblypygids on the trail system of Tiputini Biodiversity Station bordering Yasuní National Park in Eastern Amazonian Ecuador in July and August 2010.  Amblypygids were surveyed along with habitat and environmental data. Several measurements of trees associated with amblypygids were recorded, including those required to estimate surface area and calculate a Buttress Complexity Index. I compared these data to those of randomly selected trees to identify which microhabitat variables and spatial characteristics are selected by amblypygids. </w:t>
      </w:r>
      <w:r w:rsidRPr="00132A13">
        <w:rPr>
          <w:rFonts w:ascii="Arial" w:eastAsia="Times New Roman" w:hAnsi="Arial" w:cs="Arial"/>
          <w:i/>
          <w:color w:val="000000"/>
        </w:rPr>
        <w:t xml:space="preserve">Heterophrynus batesii </w:t>
      </w:r>
      <w:r w:rsidRPr="00132A13">
        <w:rPr>
          <w:rFonts w:ascii="Arial" w:eastAsia="Times New Roman" w:hAnsi="Arial" w:cs="Arial"/>
          <w:color w:val="000000"/>
        </w:rPr>
        <w:t>were found aggregated in groups of 2–8 animals. Groups used large, buttressing, complex trees with more leaf litter relative to those available.</w:t>
      </w:r>
    </w:p>
    <w:p w:rsidR="007E76C3" w:rsidRPr="00132A13" w:rsidRDefault="007E76C3" w:rsidP="007E76C3">
      <w:pPr>
        <w:pStyle w:val="NoSpacing"/>
        <w:rPr>
          <w:rFonts w:ascii="Arial" w:eastAsia="Times New Roman" w:hAnsi="Arial" w:cs="Arial"/>
          <w:b/>
          <w:color w:val="000000"/>
        </w:rPr>
      </w:pPr>
    </w:p>
    <w:p w:rsidR="007E76C3" w:rsidRDefault="007E76C3" w:rsidP="00933BDE">
      <w:pPr>
        <w:spacing w:after="0" w:line="240" w:lineRule="auto"/>
        <w:rPr>
          <w:rFonts w:ascii="Arial" w:eastAsia="Times New Roman" w:hAnsi="Arial" w:cs="Arial"/>
          <w:b/>
          <w:color w:val="000000"/>
        </w:rPr>
      </w:pPr>
    </w:p>
    <w:p w:rsidR="00933BDE" w:rsidRDefault="00933BDE" w:rsidP="00933BDE">
      <w:pPr>
        <w:spacing w:after="0" w:line="240" w:lineRule="auto"/>
        <w:rPr>
          <w:rFonts w:ascii="Arial" w:eastAsia="Times New Roman" w:hAnsi="Arial" w:cs="Arial"/>
          <w:b/>
          <w:color w:val="000000"/>
        </w:rPr>
      </w:pPr>
    </w:p>
    <w:p w:rsidR="00440860" w:rsidRDefault="00440860" w:rsidP="00933BDE">
      <w:pPr>
        <w:spacing w:after="0" w:line="240" w:lineRule="auto"/>
        <w:rPr>
          <w:rFonts w:ascii="Arial" w:eastAsia="Times New Roman" w:hAnsi="Arial" w:cs="Arial"/>
          <w:color w:val="000000"/>
        </w:rPr>
      </w:pPr>
    </w:p>
    <w:p w:rsidR="00440860" w:rsidRPr="00440860" w:rsidRDefault="00440860" w:rsidP="00440860">
      <w:pPr>
        <w:rPr>
          <w:rFonts w:ascii="Arial" w:hAnsi="Arial" w:cs="Arial"/>
          <w:b/>
        </w:rPr>
      </w:pPr>
      <w:proofErr w:type="gramStart"/>
      <w:r w:rsidRPr="00440860">
        <w:rPr>
          <w:rFonts w:ascii="Arial" w:hAnsi="Arial" w:cs="Arial"/>
          <w:b/>
        </w:rPr>
        <w:t>Another event of independent evolution in color polymorphism on Theridiidae spiders in the Pacific Ocean?</w:t>
      </w:r>
      <w:proofErr w:type="gramEnd"/>
    </w:p>
    <w:p w:rsidR="00440860" w:rsidRPr="00440860" w:rsidRDefault="00440860" w:rsidP="00440860">
      <w:pPr>
        <w:rPr>
          <w:rFonts w:ascii="Arial" w:hAnsi="Arial" w:cs="Arial"/>
          <w:vertAlign w:val="superscript"/>
        </w:rPr>
      </w:pPr>
      <w:r>
        <w:rPr>
          <w:rFonts w:ascii="Arial" w:hAnsi="Arial" w:cs="Arial"/>
          <w:b/>
        </w:rPr>
        <w:t>**</w:t>
      </w:r>
      <w:r w:rsidRPr="00440860">
        <w:rPr>
          <w:rFonts w:ascii="Arial" w:hAnsi="Arial" w:cs="Arial"/>
          <w:b/>
        </w:rPr>
        <w:t>Darko Cotoras</w:t>
      </w:r>
      <w:r w:rsidRPr="00440860">
        <w:rPr>
          <w:rFonts w:ascii="Arial" w:hAnsi="Arial" w:cs="Arial"/>
          <w:b/>
          <w:vertAlign w:val="superscript"/>
        </w:rPr>
        <w:t>1</w:t>
      </w:r>
      <w:r w:rsidRPr="00440860">
        <w:rPr>
          <w:rFonts w:ascii="Arial" w:hAnsi="Arial" w:cs="Arial"/>
        </w:rPr>
        <w:t>, Michael Brewer</w:t>
      </w:r>
      <w:r w:rsidRPr="00440860">
        <w:rPr>
          <w:rFonts w:ascii="Arial" w:hAnsi="Arial" w:cs="Arial"/>
          <w:vertAlign w:val="superscript"/>
        </w:rPr>
        <w:t xml:space="preserve">2, </w:t>
      </w:r>
      <w:r w:rsidRPr="00440860">
        <w:rPr>
          <w:rFonts w:ascii="Arial" w:hAnsi="Arial" w:cs="Arial"/>
        </w:rPr>
        <w:t>David Lindberg</w:t>
      </w:r>
      <w:r w:rsidRPr="00440860">
        <w:rPr>
          <w:rFonts w:ascii="Arial" w:hAnsi="Arial" w:cs="Arial"/>
          <w:vertAlign w:val="superscript"/>
        </w:rPr>
        <w:t>1</w:t>
      </w:r>
      <w:r w:rsidRPr="00440860">
        <w:rPr>
          <w:rFonts w:ascii="Arial" w:hAnsi="Arial" w:cs="Arial"/>
        </w:rPr>
        <w:t xml:space="preserve"> and Rosemary Gillespie</w:t>
      </w:r>
      <w:r w:rsidRPr="00440860">
        <w:rPr>
          <w:rFonts w:ascii="Arial" w:hAnsi="Arial" w:cs="Arial"/>
          <w:vertAlign w:val="superscript"/>
        </w:rPr>
        <w:t>2</w:t>
      </w:r>
    </w:p>
    <w:p w:rsidR="00440860" w:rsidRPr="00440860" w:rsidRDefault="00440860" w:rsidP="00440860">
      <w:pPr>
        <w:jc w:val="both"/>
        <w:rPr>
          <w:rFonts w:ascii="Arial" w:hAnsi="Arial" w:cs="Arial"/>
        </w:rPr>
      </w:pPr>
      <w:proofErr w:type="gramStart"/>
      <w:r w:rsidRPr="00440860">
        <w:rPr>
          <w:rFonts w:ascii="Arial" w:hAnsi="Arial" w:cs="Arial"/>
          <w:vertAlign w:val="superscript"/>
        </w:rPr>
        <w:t>1</w:t>
      </w:r>
      <w:r w:rsidRPr="00440860">
        <w:rPr>
          <w:rFonts w:ascii="Arial" w:hAnsi="Arial" w:cs="Arial"/>
        </w:rPr>
        <w:t xml:space="preserve"> Integrative Biology Dept. University of California, Berkeley.</w:t>
      </w:r>
      <w:proofErr w:type="gramEnd"/>
      <w:r w:rsidRPr="00440860">
        <w:rPr>
          <w:rFonts w:ascii="Arial" w:hAnsi="Arial" w:cs="Arial"/>
        </w:rPr>
        <w:t xml:space="preserve"> </w:t>
      </w:r>
      <w:proofErr w:type="gramStart"/>
      <w:r w:rsidRPr="00440860">
        <w:rPr>
          <w:rFonts w:ascii="Arial" w:hAnsi="Arial" w:cs="Arial"/>
        </w:rPr>
        <w:t>3040 Valley Life Sciences.</w:t>
      </w:r>
      <w:proofErr w:type="gramEnd"/>
      <w:r w:rsidRPr="00440860">
        <w:rPr>
          <w:rFonts w:ascii="Arial" w:hAnsi="Arial" w:cs="Arial"/>
        </w:rPr>
        <w:t xml:space="preserve"> Berkeley, CA 94720-3140, USA</w:t>
      </w:r>
    </w:p>
    <w:p w:rsidR="00440860" w:rsidRPr="00440860" w:rsidRDefault="00440860" w:rsidP="00440860">
      <w:pPr>
        <w:jc w:val="both"/>
        <w:rPr>
          <w:rFonts w:ascii="Arial" w:hAnsi="Arial" w:cs="Arial"/>
        </w:rPr>
      </w:pPr>
      <w:r w:rsidRPr="00440860">
        <w:rPr>
          <w:rFonts w:ascii="Arial" w:hAnsi="Arial" w:cs="Arial"/>
          <w:vertAlign w:val="superscript"/>
        </w:rPr>
        <w:t>2</w:t>
      </w:r>
      <w:r w:rsidRPr="00440860">
        <w:rPr>
          <w:rFonts w:ascii="Arial" w:hAnsi="Arial" w:cs="Arial"/>
        </w:rPr>
        <w:t xml:space="preserve"> Environmental Science, Policy &amp; Management Dept. University of California, Berkeley. </w:t>
      </w:r>
      <w:proofErr w:type="gramStart"/>
      <w:r w:rsidRPr="00440860">
        <w:rPr>
          <w:rFonts w:ascii="Arial" w:hAnsi="Arial" w:cs="Arial"/>
        </w:rPr>
        <w:t>137 Mulford Hall.</w:t>
      </w:r>
      <w:proofErr w:type="gramEnd"/>
      <w:r w:rsidRPr="00440860">
        <w:rPr>
          <w:rFonts w:ascii="Arial" w:hAnsi="Arial" w:cs="Arial"/>
        </w:rPr>
        <w:t xml:space="preserve"> Berkeley, CA 94720-3114, USA</w:t>
      </w:r>
    </w:p>
    <w:p w:rsidR="00440860" w:rsidRPr="00440860" w:rsidRDefault="00440860" w:rsidP="00440860">
      <w:pPr>
        <w:rPr>
          <w:rFonts w:ascii="Arial" w:hAnsi="Arial" w:cs="Arial"/>
        </w:rPr>
      </w:pPr>
    </w:p>
    <w:p w:rsidR="00440860" w:rsidRPr="00440860" w:rsidRDefault="00440860" w:rsidP="00440860">
      <w:pPr>
        <w:spacing w:after="0" w:line="240" w:lineRule="auto"/>
        <w:contextualSpacing/>
        <w:jc w:val="both"/>
        <w:rPr>
          <w:rFonts w:ascii="Arial" w:hAnsi="Arial" w:cs="Arial"/>
        </w:rPr>
      </w:pPr>
      <w:r w:rsidRPr="00440860">
        <w:rPr>
          <w:rFonts w:ascii="Arial" w:hAnsi="Arial" w:cs="Arial"/>
        </w:rPr>
        <w:t xml:space="preserve">Convergent evolution is a recurrent phenomenon in the tree of life. It is usually explained by the adaptation of organisms to similar environmental conditions. Over the last few decades a series of examples of convergent evolution in color polymorphism have been described for the spider family Theridiidae. The best studied of these is the Hawaiian happy face spider, </w:t>
      </w:r>
      <w:r w:rsidRPr="00440860">
        <w:rPr>
          <w:rFonts w:ascii="Arial" w:hAnsi="Arial" w:cs="Arial"/>
          <w:i/>
        </w:rPr>
        <w:t>Theridion grallator</w:t>
      </w:r>
      <w:r w:rsidRPr="00440860">
        <w:rPr>
          <w:rFonts w:ascii="Arial" w:hAnsi="Arial" w:cs="Arial"/>
        </w:rPr>
        <w:t xml:space="preserve">, which presents more than 20 variants. This color polymorphism was well known to parallel the one on </w:t>
      </w:r>
      <w:r w:rsidRPr="00440860">
        <w:rPr>
          <w:rFonts w:ascii="Arial" w:hAnsi="Arial" w:cs="Arial"/>
          <w:i/>
        </w:rPr>
        <w:t>Enoplognatha ovate</w:t>
      </w:r>
      <w:r w:rsidRPr="00440860">
        <w:rPr>
          <w:rFonts w:ascii="Arial" w:hAnsi="Arial" w:cs="Arial"/>
        </w:rPr>
        <w:t xml:space="preserve"> and </w:t>
      </w:r>
      <w:r w:rsidRPr="00440860">
        <w:rPr>
          <w:rFonts w:ascii="Arial" w:hAnsi="Arial" w:cs="Arial"/>
          <w:i/>
          <w:iCs/>
        </w:rPr>
        <w:t>E. latimana</w:t>
      </w:r>
      <w:r w:rsidRPr="00440860">
        <w:rPr>
          <w:rFonts w:ascii="Arial" w:hAnsi="Arial" w:cs="Arial"/>
          <w:i/>
        </w:rPr>
        <w:t>.</w:t>
      </w:r>
      <w:r w:rsidRPr="00440860">
        <w:rPr>
          <w:rFonts w:ascii="Arial" w:hAnsi="Arial" w:cs="Arial"/>
        </w:rPr>
        <w:t xml:space="preserve"> More recently, a similar color polymorphism was described for </w:t>
      </w:r>
      <w:r w:rsidRPr="00440860">
        <w:rPr>
          <w:rFonts w:ascii="Arial" w:hAnsi="Arial" w:cs="Arial"/>
          <w:i/>
        </w:rPr>
        <w:t>T. californicum</w:t>
      </w:r>
      <w:r w:rsidRPr="00440860">
        <w:rPr>
          <w:rFonts w:ascii="Arial" w:hAnsi="Arial" w:cs="Arial"/>
        </w:rPr>
        <w:t xml:space="preserve">. There are also similar records for species present in Japan, Pohnpei and Fiji. In August 2011 after an expedition to Robinson Crusoe Island (Juan Fernández Archipelago, Chile), we found another species with a similar color polymorphism. Some morphs were identical to the Hawaiian species; meanwhile others were unique to Robinson Crusoe Island. The aim of this work is to locate the phylogenetic position of this species in order to verify whether its color polymorphism corresponds to an independent evolutionary event. Preliminary morphological analysis suggests that the collected species corresponds to </w:t>
      </w:r>
      <w:r w:rsidRPr="00440860">
        <w:rPr>
          <w:rFonts w:ascii="Arial" w:hAnsi="Arial" w:cs="Arial"/>
          <w:i/>
          <w:iCs/>
        </w:rPr>
        <w:t>Selkirkiella alboguttata</w:t>
      </w:r>
      <w:r w:rsidRPr="00440860">
        <w:rPr>
          <w:rFonts w:ascii="Arial" w:hAnsi="Arial" w:cs="Arial"/>
        </w:rPr>
        <w:t xml:space="preserve">. To add it and </w:t>
      </w:r>
      <w:r w:rsidRPr="00440860">
        <w:rPr>
          <w:rFonts w:ascii="Arial" w:hAnsi="Arial" w:cs="Arial"/>
          <w:i/>
        </w:rPr>
        <w:t>T. californicum</w:t>
      </w:r>
      <w:r w:rsidRPr="00440860">
        <w:rPr>
          <w:rFonts w:ascii="Arial" w:hAnsi="Arial" w:cs="Arial"/>
        </w:rPr>
        <w:t xml:space="preserve"> to a previous phylogeny of the group, we amplified two mitochondrial (COI and 16S) and three nuclear genes (18S, 28S and H3). A Bayesian phylogeny of the concatenated genes showed that </w:t>
      </w:r>
      <w:r w:rsidRPr="00440860">
        <w:rPr>
          <w:rFonts w:ascii="Arial" w:hAnsi="Arial" w:cs="Arial"/>
          <w:i/>
          <w:iCs/>
        </w:rPr>
        <w:t>S. alboguttata</w:t>
      </w:r>
      <w:r w:rsidRPr="00440860">
        <w:rPr>
          <w:rFonts w:ascii="Arial" w:hAnsi="Arial" w:cs="Arial"/>
        </w:rPr>
        <w:t xml:space="preserve"> is a sister species of </w:t>
      </w:r>
      <w:r w:rsidRPr="00440860">
        <w:rPr>
          <w:rFonts w:ascii="Arial" w:hAnsi="Arial" w:cs="Arial"/>
          <w:bCs/>
          <w:i/>
          <w:lang w:eastAsia="es-ES"/>
        </w:rPr>
        <w:t>Enoplongnatha caricis,</w:t>
      </w:r>
      <w:r w:rsidRPr="00440860">
        <w:rPr>
          <w:rFonts w:ascii="Arial" w:hAnsi="Arial" w:cs="Arial"/>
          <w:i/>
        </w:rPr>
        <w:t xml:space="preserve"> s</w:t>
      </w:r>
      <w:r w:rsidRPr="00440860">
        <w:rPr>
          <w:rFonts w:ascii="Arial" w:hAnsi="Arial" w:cs="Arial"/>
        </w:rPr>
        <w:t>uggesting that this color polymorphism is likely an event of convergent evolution.</w:t>
      </w:r>
    </w:p>
    <w:p w:rsidR="00440860" w:rsidRPr="00132A13" w:rsidRDefault="00440860" w:rsidP="00933BDE">
      <w:pPr>
        <w:spacing w:after="0" w:line="240" w:lineRule="auto"/>
        <w:rPr>
          <w:rFonts w:ascii="Arial" w:eastAsia="Times New Roman" w:hAnsi="Arial" w:cs="Arial"/>
          <w:color w:val="000000"/>
        </w:rPr>
      </w:pPr>
    </w:p>
    <w:p w:rsidR="00933BDE" w:rsidRPr="00132A13" w:rsidRDefault="00933BDE" w:rsidP="00933BDE">
      <w:pPr>
        <w:pStyle w:val="NoSpacing"/>
        <w:rPr>
          <w:rFonts w:ascii="Arial" w:hAnsi="Arial" w:cs="Arial"/>
          <w:b/>
        </w:rPr>
      </w:pPr>
    </w:p>
    <w:p w:rsidR="00933BDE" w:rsidRPr="00132A13" w:rsidRDefault="00933BDE" w:rsidP="00933BDE">
      <w:pPr>
        <w:pStyle w:val="NoSpacing"/>
        <w:rPr>
          <w:rFonts w:ascii="Arial" w:hAnsi="Arial" w:cs="Arial"/>
          <w:b/>
        </w:rPr>
      </w:pPr>
    </w:p>
    <w:p w:rsidR="00996044" w:rsidRPr="00132A13" w:rsidRDefault="00996044" w:rsidP="00D9246C">
      <w:pPr>
        <w:pStyle w:val="NoSpacing"/>
        <w:rPr>
          <w:rFonts w:ascii="Arial" w:eastAsia="Times New Roman" w:hAnsi="Arial" w:cs="Arial"/>
          <w:color w:val="000000"/>
        </w:rPr>
      </w:pPr>
    </w:p>
    <w:p w:rsidR="00132A13" w:rsidRDefault="00132A13" w:rsidP="00132A13">
      <w:pPr>
        <w:spacing w:after="0" w:line="240" w:lineRule="auto"/>
        <w:rPr>
          <w:rFonts w:ascii="Arial" w:eastAsia="Times New Roman" w:hAnsi="Arial" w:cs="Arial"/>
          <w:b/>
          <w:color w:val="000000"/>
        </w:rPr>
      </w:pPr>
      <w:r w:rsidRPr="00132A13">
        <w:rPr>
          <w:rFonts w:ascii="Arial" w:eastAsia="Times New Roman" w:hAnsi="Arial" w:cs="Arial"/>
          <w:b/>
          <w:color w:val="000000"/>
        </w:rPr>
        <w:t>Cooperation and conflict during mating in an Opilionid</w:t>
      </w:r>
    </w:p>
    <w:p w:rsidR="00132A13" w:rsidRPr="00132A13" w:rsidRDefault="00132A13" w:rsidP="00132A13">
      <w:pPr>
        <w:spacing w:after="0" w:line="240" w:lineRule="auto"/>
        <w:rPr>
          <w:rFonts w:ascii="Arial" w:eastAsia="Times New Roman" w:hAnsi="Arial" w:cs="Arial"/>
          <w:b/>
          <w:color w:val="000000"/>
        </w:rPr>
      </w:pPr>
    </w:p>
    <w:p w:rsidR="00132A13" w:rsidRDefault="00121F5F" w:rsidP="00132A13">
      <w:pPr>
        <w:spacing w:line="240" w:lineRule="auto"/>
        <w:rPr>
          <w:rFonts w:ascii="Arial" w:eastAsia="Times New Roman" w:hAnsi="Arial" w:cs="Arial"/>
          <w:color w:val="000000"/>
        </w:rPr>
      </w:pPr>
      <w:r w:rsidRPr="00132A13">
        <w:rPr>
          <w:rFonts w:ascii="Arial" w:eastAsia="Times New Roman" w:hAnsi="Arial" w:cs="Arial"/>
          <w:b/>
          <w:color w:val="000000"/>
        </w:rPr>
        <w:t>Kasey D. Fowler-Finn</w:t>
      </w:r>
      <w:r w:rsidRPr="005D421D">
        <w:rPr>
          <w:rFonts w:ascii="Arial" w:eastAsia="Times New Roman" w:hAnsi="Arial" w:cs="Arial"/>
          <w:b/>
          <w:color w:val="000000"/>
          <w:vertAlign w:val="superscript"/>
        </w:rPr>
        <w:t>1</w:t>
      </w:r>
      <w:r w:rsidRPr="00132A13">
        <w:rPr>
          <w:rFonts w:ascii="Arial" w:eastAsia="Times New Roman" w:hAnsi="Arial" w:cs="Arial"/>
          <w:color w:val="000000"/>
        </w:rPr>
        <w:t>, Owen G. Miller</w:t>
      </w:r>
      <w:r w:rsidRPr="005D421D">
        <w:rPr>
          <w:rFonts w:ascii="Arial" w:eastAsia="Times New Roman" w:hAnsi="Arial" w:cs="Arial"/>
          <w:color w:val="000000"/>
          <w:vertAlign w:val="superscript"/>
        </w:rPr>
        <w:t>1</w:t>
      </w:r>
      <w:r w:rsidRPr="00132A13">
        <w:rPr>
          <w:rFonts w:ascii="Arial" w:eastAsia="Times New Roman" w:hAnsi="Arial" w:cs="Arial"/>
          <w:color w:val="000000"/>
        </w:rPr>
        <w:t>, Emilia Triana</w:t>
      </w:r>
      <w:r w:rsidRPr="005D421D">
        <w:rPr>
          <w:rFonts w:ascii="Arial" w:eastAsia="Times New Roman" w:hAnsi="Arial" w:cs="Arial"/>
          <w:color w:val="000000"/>
          <w:vertAlign w:val="superscript"/>
        </w:rPr>
        <w:t>2</w:t>
      </w:r>
      <w:r w:rsidR="00132A13" w:rsidRPr="00132A13">
        <w:rPr>
          <w:rFonts w:ascii="Arial" w:eastAsia="Times New Roman" w:hAnsi="Arial" w:cs="Arial"/>
          <w:color w:val="000000"/>
        </w:rPr>
        <w:t>, Rafael L. Rodriguez</w:t>
      </w:r>
      <w:r w:rsidR="00132A13" w:rsidRPr="005D421D">
        <w:rPr>
          <w:rFonts w:ascii="Arial" w:eastAsia="Times New Roman" w:hAnsi="Arial" w:cs="Arial"/>
          <w:color w:val="000000"/>
          <w:vertAlign w:val="superscript"/>
        </w:rPr>
        <w:t>1</w:t>
      </w:r>
    </w:p>
    <w:p w:rsidR="00132A13" w:rsidRDefault="00121F5F" w:rsidP="00132A13">
      <w:pPr>
        <w:spacing w:line="240" w:lineRule="auto"/>
        <w:rPr>
          <w:rFonts w:ascii="Arial" w:eastAsia="Times New Roman" w:hAnsi="Arial" w:cs="Arial"/>
          <w:color w:val="000000"/>
        </w:rPr>
      </w:pPr>
      <w:r w:rsidRPr="005D421D">
        <w:rPr>
          <w:rFonts w:ascii="Arial" w:eastAsia="Times New Roman" w:hAnsi="Arial" w:cs="Arial"/>
          <w:color w:val="000000"/>
          <w:vertAlign w:val="superscript"/>
        </w:rPr>
        <w:t>1</w:t>
      </w:r>
      <w:r w:rsidRPr="00132A13">
        <w:rPr>
          <w:rFonts w:ascii="Arial" w:eastAsia="Times New Roman" w:hAnsi="Arial" w:cs="Arial"/>
          <w:color w:val="000000"/>
        </w:rPr>
        <w:t>Un</w:t>
      </w:r>
      <w:r w:rsidR="00132A13">
        <w:rPr>
          <w:rFonts w:ascii="Arial" w:eastAsia="Times New Roman" w:hAnsi="Arial" w:cs="Arial"/>
          <w:color w:val="000000"/>
        </w:rPr>
        <w:t>iversity of Wisconsin-Milwaukee</w:t>
      </w:r>
    </w:p>
    <w:p w:rsidR="00121F5F" w:rsidRPr="00132A13" w:rsidRDefault="00121F5F" w:rsidP="005D421D">
      <w:pPr>
        <w:spacing w:after="0" w:line="240" w:lineRule="auto"/>
        <w:rPr>
          <w:rFonts w:ascii="Arial" w:eastAsia="Times New Roman" w:hAnsi="Arial" w:cs="Arial"/>
          <w:color w:val="000000"/>
        </w:rPr>
      </w:pPr>
      <w:r w:rsidRPr="005D421D">
        <w:rPr>
          <w:rFonts w:ascii="Arial" w:eastAsia="Times New Roman" w:hAnsi="Arial" w:cs="Arial"/>
          <w:color w:val="000000"/>
          <w:vertAlign w:val="superscript"/>
        </w:rPr>
        <w:t>2</w:t>
      </w:r>
      <w:r w:rsidRPr="00132A13">
        <w:rPr>
          <w:rFonts w:ascii="Arial" w:eastAsia="Times New Roman" w:hAnsi="Arial" w:cs="Arial"/>
          <w:color w:val="000000"/>
        </w:rPr>
        <w:t>University of Costa Rica</w:t>
      </w:r>
    </w:p>
    <w:p w:rsidR="00121F5F" w:rsidRPr="00132A13" w:rsidRDefault="00121F5F" w:rsidP="00D9246C">
      <w:pPr>
        <w:pStyle w:val="NoSpacing"/>
        <w:rPr>
          <w:rFonts w:ascii="Arial" w:eastAsia="Times New Roman" w:hAnsi="Arial" w:cs="Arial"/>
          <w:color w:val="000000"/>
        </w:rPr>
      </w:pPr>
    </w:p>
    <w:p w:rsidR="00091B20" w:rsidRPr="00091B20" w:rsidRDefault="00091B20" w:rsidP="00091B20">
      <w:pPr>
        <w:spacing w:before="100" w:beforeAutospacing="1" w:after="100" w:afterAutospacing="1"/>
        <w:rPr>
          <w:rFonts w:ascii="Arial" w:hAnsi="Arial" w:cs="Arial"/>
        </w:rPr>
      </w:pPr>
      <w:r w:rsidRPr="00091B20">
        <w:rPr>
          <w:rFonts w:ascii="Arial" w:hAnsi="Arial" w:cs="Arial"/>
        </w:rPr>
        <w:t xml:space="preserve">Mating interactions can exhibit qualities of mate choice or sexual conflict. For choice-based mating, females assess male displays during which males attempt to solicit cooperation from the female to achieve successful copulation. For conflict-based mating, females may resist male attempts to force mating, consequently screening for only those </w:t>
      </w:r>
      <w:r w:rsidRPr="00091B20">
        <w:rPr>
          <w:rFonts w:ascii="Arial" w:hAnsi="Arial" w:cs="Arial"/>
        </w:rPr>
        <w:lastRenderedPageBreak/>
        <w:t xml:space="preserve">males capable of overcoming her resistance. We often consider choice and conflict as exclusive alternatives, but selection may favor the simultaneous occurrence of both. We test this in a common North American species of Opilionid, </w:t>
      </w:r>
      <w:r w:rsidR="00387A86">
        <w:rPr>
          <w:rFonts w:ascii="Arial" w:hAnsi="Arial" w:cs="Arial"/>
          <w:i/>
        </w:rPr>
        <w:t>Leiobu</w:t>
      </w:r>
      <w:r w:rsidRPr="00091B20">
        <w:rPr>
          <w:rFonts w:ascii="Arial" w:hAnsi="Arial" w:cs="Arial"/>
          <w:i/>
        </w:rPr>
        <w:t>num vittatum</w:t>
      </w:r>
      <w:r w:rsidRPr="00091B20">
        <w:rPr>
          <w:rFonts w:ascii="Arial" w:hAnsi="Arial" w:cs="Arial"/>
        </w:rPr>
        <w:t xml:space="preserve"> by characterizing several stages of mating and classifying the behavior as appearing more cooperative or conflict-based. We predicted that the more conflict-based behaviors would occur at earlier stages, and more cooperative/choice-based behaviors would occur at stages closer to copulation. Male-female interactions involved what appears to be an initial struggle during which males attempt to lock their pedipalps onto the base of the female’s second pair of legs, and to wrap their third pair of legs onto distal portion of her second pair of legs. Males and females then exhibit what appear to be assessment behaviors involving movements of the chelicerae and pedipalps. Finally, the females appear to solicit the extension of the penis and to </w:t>
      </w:r>
      <w:r>
        <w:rPr>
          <w:rFonts w:ascii="Arial" w:hAnsi="Arial" w:cs="Arial"/>
        </w:rPr>
        <w:t>guide the penis towards her geni</w:t>
      </w:r>
      <w:r w:rsidRPr="00091B20">
        <w:rPr>
          <w:rFonts w:ascii="Arial" w:hAnsi="Arial" w:cs="Arial"/>
        </w:rPr>
        <w:t>talia so that successful intromission occurs. This species show a shift from what appears to be conflict to cooperation as mating progresses: initial contact involves more conflict-based behaviors, whereas closer to intromission, more cooperative behaviors occur.</w:t>
      </w:r>
    </w:p>
    <w:p w:rsidR="00CF3142" w:rsidRPr="00132A13" w:rsidRDefault="00CF3142" w:rsidP="00D9246C">
      <w:pPr>
        <w:pStyle w:val="NoSpacing"/>
        <w:rPr>
          <w:rFonts w:ascii="Arial" w:eastAsia="Times New Roman" w:hAnsi="Arial" w:cs="Arial"/>
          <w:b/>
          <w:color w:val="000000"/>
        </w:rPr>
      </w:pPr>
    </w:p>
    <w:p w:rsidR="00806A7D" w:rsidRPr="00132A13" w:rsidRDefault="00806A7D" w:rsidP="00D9246C">
      <w:pPr>
        <w:pStyle w:val="NoSpacing"/>
        <w:rPr>
          <w:rFonts w:ascii="Arial" w:eastAsia="Times New Roman" w:hAnsi="Arial" w:cs="Arial"/>
          <w:b/>
          <w:color w:val="000000"/>
        </w:rPr>
      </w:pPr>
    </w:p>
    <w:p w:rsidR="00806A7D" w:rsidRPr="00132A13" w:rsidRDefault="00806A7D" w:rsidP="00D9246C">
      <w:pPr>
        <w:pStyle w:val="NoSpacing"/>
        <w:rPr>
          <w:rFonts w:ascii="Arial" w:eastAsia="Times New Roman" w:hAnsi="Arial" w:cs="Arial"/>
          <w:b/>
          <w:color w:val="000000"/>
        </w:rPr>
      </w:pPr>
    </w:p>
    <w:p w:rsidR="00B15342" w:rsidRPr="00132A13" w:rsidRDefault="00445B81" w:rsidP="00D9246C">
      <w:pPr>
        <w:pStyle w:val="NoSpacing"/>
        <w:rPr>
          <w:rFonts w:ascii="Arial" w:eastAsia="Times New Roman" w:hAnsi="Arial" w:cs="Arial"/>
          <w:b/>
          <w:color w:val="000000"/>
        </w:rPr>
      </w:pPr>
      <w:r w:rsidRPr="00132A13">
        <w:rPr>
          <w:rFonts w:ascii="Arial" w:eastAsia="Times New Roman" w:hAnsi="Arial" w:cs="Arial"/>
          <w:b/>
          <w:color w:val="000000"/>
        </w:rPr>
        <w:t xml:space="preserve">Population Genetics of </w:t>
      </w:r>
      <w:r w:rsidRPr="00132A13">
        <w:rPr>
          <w:rFonts w:ascii="Arial" w:eastAsia="Times New Roman" w:hAnsi="Arial" w:cs="Arial"/>
          <w:b/>
          <w:i/>
          <w:color w:val="000000"/>
        </w:rPr>
        <w:t xml:space="preserve">Phidippus audax </w:t>
      </w:r>
      <w:r w:rsidRPr="00132A13">
        <w:rPr>
          <w:rFonts w:ascii="Arial" w:eastAsia="Times New Roman" w:hAnsi="Arial" w:cs="Arial"/>
          <w:b/>
          <w:color w:val="000000"/>
        </w:rPr>
        <w:t>from Michigan to Texas: Are there distinct Northern &amp; Southern forms?</w:t>
      </w:r>
    </w:p>
    <w:p w:rsidR="00445B81" w:rsidRPr="00132A13" w:rsidRDefault="00445B81" w:rsidP="00D9246C">
      <w:pPr>
        <w:pStyle w:val="NoSpacing"/>
        <w:rPr>
          <w:rFonts w:ascii="Arial" w:eastAsia="Times New Roman" w:hAnsi="Arial" w:cs="Arial"/>
          <w:b/>
          <w:color w:val="000000"/>
        </w:rPr>
      </w:pPr>
    </w:p>
    <w:p w:rsidR="00B15342" w:rsidRPr="007523D5" w:rsidRDefault="00B15342" w:rsidP="007523D5">
      <w:pPr>
        <w:rPr>
          <w:rFonts w:ascii="Arial" w:hAnsi="Arial" w:cs="Arial"/>
        </w:rPr>
      </w:pPr>
      <w:r w:rsidRPr="00132A13">
        <w:rPr>
          <w:rFonts w:ascii="Arial" w:eastAsia="Times New Roman" w:hAnsi="Arial" w:cs="Arial"/>
          <w:b/>
          <w:color w:val="000000"/>
        </w:rPr>
        <w:t>Michael Henshaw</w:t>
      </w:r>
      <w:r w:rsidR="007523D5">
        <w:rPr>
          <w:rFonts w:ascii="Arial" w:eastAsia="Times New Roman" w:hAnsi="Arial" w:cs="Arial"/>
          <w:b/>
          <w:color w:val="000000"/>
        </w:rPr>
        <w:t xml:space="preserve">, </w:t>
      </w:r>
      <w:r w:rsidR="007523D5" w:rsidRPr="007523D5">
        <w:rPr>
          <w:rFonts w:ascii="Arial" w:hAnsi="Arial" w:cs="Arial"/>
        </w:rPr>
        <w:t xml:space="preserve">Luke McLaughlin, Madison Ball, Tyler Flynn, Zachary Hamel, Devi Haria   </w:t>
      </w:r>
    </w:p>
    <w:p w:rsidR="00B15342" w:rsidRPr="00132A13" w:rsidRDefault="00B15342" w:rsidP="00D9246C">
      <w:pPr>
        <w:pStyle w:val="NoSpacing"/>
        <w:rPr>
          <w:rFonts w:ascii="Arial" w:eastAsia="Times New Roman" w:hAnsi="Arial" w:cs="Arial"/>
          <w:color w:val="000000"/>
        </w:rPr>
      </w:pPr>
      <w:r w:rsidRPr="00132A13">
        <w:rPr>
          <w:rFonts w:ascii="Arial" w:eastAsia="Times New Roman" w:hAnsi="Arial" w:cs="Arial"/>
          <w:color w:val="000000"/>
        </w:rPr>
        <w:t>Department of Biology, Grand Valley State University, Allendale, MI</w:t>
      </w:r>
    </w:p>
    <w:p w:rsidR="00445B81" w:rsidRPr="00132A13" w:rsidRDefault="00445B81" w:rsidP="00D9246C">
      <w:pPr>
        <w:pStyle w:val="NoSpacing"/>
        <w:rPr>
          <w:rFonts w:ascii="Arial" w:eastAsia="Times New Roman" w:hAnsi="Arial" w:cs="Arial"/>
          <w:color w:val="000000"/>
        </w:rPr>
      </w:pPr>
    </w:p>
    <w:p w:rsidR="00445B81" w:rsidRPr="00132A13" w:rsidRDefault="00445B81" w:rsidP="00D9246C">
      <w:pPr>
        <w:pStyle w:val="NoSpacing"/>
        <w:rPr>
          <w:rFonts w:ascii="Arial" w:eastAsia="Times New Roman" w:hAnsi="Arial" w:cs="Arial"/>
          <w:color w:val="000000"/>
        </w:rPr>
      </w:pPr>
      <w:r w:rsidRPr="00132A13">
        <w:rPr>
          <w:rFonts w:ascii="Arial" w:eastAsia="Times New Roman" w:hAnsi="Arial" w:cs="Arial"/>
          <w:i/>
          <w:color w:val="000000"/>
        </w:rPr>
        <w:t xml:space="preserve">Phidippus audax </w:t>
      </w:r>
      <w:r w:rsidRPr="00132A13">
        <w:rPr>
          <w:rFonts w:ascii="Arial" w:eastAsia="Times New Roman" w:hAnsi="Arial" w:cs="Arial"/>
          <w:color w:val="000000"/>
        </w:rPr>
        <w:t xml:space="preserve">is a common jumping spider found throughout North America from Canada to Mexico. Because it is so widely distributed, with a range encompassing distinct climates, and because regional color patterns have been reported, there may be genetically distinct northern and southern forms of </w:t>
      </w:r>
      <w:r w:rsidRPr="00132A13">
        <w:rPr>
          <w:rFonts w:ascii="Arial" w:eastAsia="Times New Roman" w:hAnsi="Arial" w:cs="Arial"/>
          <w:i/>
          <w:color w:val="000000"/>
        </w:rPr>
        <w:t>P. audax</w:t>
      </w:r>
      <w:r w:rsidRPr="00132A13">
        <w:rPr>
          <w:rFonts w:ascii="Arial" w:eastAsia="Times New Roman" w:hAnsi="Arial" w:cs="Arial"/>
          <w:color w:val="000000"/>
        </w:rPr>
        <w:t>. I collected samples from Michigan, Missouri, Oklahoma, and Texas, and sequenced approximately 1000 bp from the mitochondrial Cytochrome Oxidase I gene to determine whether these were consistent genetic differences between these populations. Preliminary results indicate that samples from Texas are genetically distinct from spiders collected at the other sites.</w:t>
      </w:r>
    </w:p>
    <w:p w:rsidR="00B15342" w:rsidRPr="00132A13" w:rsidRDefault="00B15342" w:rsidP="00D9246C">
      <w:pPr>
        <w:pStyle w:val="NoSpacing"/>
        <w:rPr>
          <w:rFonts w:ascii="Arial" w:eastAsia="Times New Roman" w:hAnsi="Arial" w:cs="Arial"/>
          <w:b/>
          <w:color w:val="000000"/>
        </w:rPr>
      </w:pPr>
    </w:p>
    <w:p w:rsidR="00847CED" w:rsidRPr="00132A13" w:rsidRDefault="00847CED" w:rsidP="00D9246C">
      <w:pPr>
        <w:pStyle w:val="NoSpacing"/>
        <w:rPr>
          <w:rFonts w:ascii="Arial" w:eastAsia="Times New Roman" w:hAnsi="Arial" w:cs="Arial"/>
          <w:b/>
          <w:color w:val="000000"/>
        </w:rPr>
      </w:pPr>
    </w:p>
    <w:p w:rsidR="00847CED" w:rsidRPr="00132A13" w:rsidRDefault="00847CED" w:rsidP="00D9246C">
      <w:pPr>
        <w:pStyle w:val="NoSpacing"/>
        <w:rPr>
          <w:rFonts w:ascii="Arial" w:eastAsia="Times New Roman" w:hAnsi="Arial" w:cs="Arial"/>
          <w:b/>
          <w:color w:val="000000"/>
        </w:rPr>
      </w:pPr>
    </w:p>
    <w:p w:rsidR="005A695E" w:rsidRPr="009C1A54" w:rsidRDefault="005A695E" w:rsidP="005A695E">
      <w:pPr>
        <w:spacing w:after="0" w:line="240" w:lineRule="auto"/>
        <w:rPr>
          <w:rFonts w:ascii="Arial" w:eastAsia="Times New Roman" w:hAnsi="Arial" w:cs="Arial"/>
          <w:b/>
          <w:color w:val="000000"/>
        </w:rPr>
      </w:pPr>
      <w:r w:rsidRPr="009C1A54">
        <w:rPr>
          <w:rFonts w:ascii="Arial" w:eastAsia="Times New Roman" w:hAnsi="Arial" w:cs="Arial"/>
          <w:b/>
          <w:color w:val="000000"/>
        </w:rPr>
        <w:t>Influence of Acclimation on Prey Capture in Naïve Tarantula Spiderlings</w:t>
      </w:r>
    </w:p>
    <w:p w:rsidR="005A695E" w:rsidRPr="009C1A54" w:rsidRDefault="005A695E" w:rsidP="005A695E">
      <w:pPr>
        <w:spacing w:after="0" w:line="240" w:lineRule="auto"/>
        <w:rPr>
          <w:rFonts w:ascii="Arial" w:eastAsia="Times New Roman" w:hAnsi="Arial" w:cs="Arial"/>
          <w:b/>
          <w:color w:val="000000"/>
        </w:rPr>
      </w:pPr>
    </w:p>
    <w:p w:rsidR="005A695E" w:rsidRPr="009C1A54" w:rsidRDefault="005A695E" w:rsidP="0083709A">
      <w:pPr>
        <w:rPr>
          <w:rFonts w:ascii="Arial" w:eastAsia="Times New Roman" w:hAnsi="Arial" w:cs="Arial"/>
          <w:color w:val="000000"/>
        </w:rPr>
      </w:pPr>
      <w:r w:rsidRPr="009C1A54">
        <w:rPr>
          <w:rFonts w:ascii="Arial" w:eastAsia="Times New Roman" w:hAnsi="Arial" w:cs="Arial"/>
          <w:b/>
          <w:color w:val="000000"/>
        </w:rPr>
        <w:t>**</w:t>
      </w:r>
      <w:r w:rsidR="0083709A" w:rsidRPr="009C1A54">
        <w:rPr>
          <w:rFonts w:ascii="Arial" w:eastAsia="Times New Roman" w:hAnsi="Arial" w:cs="Arial"/>
          <w:b/>
          <w:color w:val="000000"/>
        </w:rPr>
        <w:t>Joseph Edward Hill</w:t>
      </w:r>
      <w:r w:rsidRPr="009C1A54">
        <w:rPr>
          <w:rFonts w:ascii="Arial" w:eastAsia="Times New Roman" w:hAnsi="Arial" w:cs="Arial"/>
          <w:b/>
          <w:color w:val="000000"/>
        </w:rPr>
        <w:t>,</w:t>
      </w:r>
      <w:r w:rsidRPr="009C1A54">
        <w:rPr>
          <w:rFonts w:ascii="Arial" w:eastAsia="Times New Roman" w:hAnsi="Arial" w:cs="Arial"/>
          <w:color w:val="000000"/>
        </w:rPr>
        <w:t xml:space="preserve"> Cara Shillington</w:t>
      </w:r>
    </w:p>
    <w:p w:rsidR="0083709A" w:rsidRPr="009C1A54" w:rsidRDefault="0083709A" w:rsidP="0083709A">
      <w:pPr>
        <w:rPr>
          <w:rFonts w:ascii="Arial" w:eastAsia="Times New Roman" w:hAnsi="Arial" w:cs="Arial"/>
          <w:color w:val="000000"/>
        </w:rPr>
      </w:pPr>
      <w:r w:rsidRPr="009C1A54">
        <w:rPr>
          <w:rFonts w:ascii="Arial" w:eastAsia="Times New Roman" w:hAnsi="Arial" w:cs="Arial"/>
          <w:color w:val="000000"/>
        </w:rPr>
        <w:t>Eastern Michigan University</w:t>
      </w:r>
      <w:r w:rsidR="005A695E" w:rsidRPr="009C1A54">
        <w:rPr>
          <w:rFonts w:ascii="Arial" w:eastAsia="Times New Roman" w:hAnsi="Arial" w:cs="Arial"/>
          <w:color w:val="000000"/>
        </w:rPr>
        <w:t>, Ypsilanti, MI</w:t>
      </w:r>
    </w:p>
    <w:p w:rsidR="005A695E" w:rsidRPr="009C1A54" w:rsidRDefault="005A695E" w:rsidP="005A695E">
      <w:pPr>
        <w:spacing w:after="0" w:line="240" w:lineRule="auto"/>
        <w:rPr>
          <w:rFonts w:ascii="Arial" w:eastAsia="Times New Roman" w:hAnsi="Arial" w:cs="Arial"/>
          <w:color w:val="000000"/>
        </w:rPr>
      </w:pPr>
      <w:r w:rsidRPr="009C1A54">
        <w:rPr>
          <w:rFonts w:ascii="Arial" w:eastAsia="Times New Roman" w:hAnsi="Arial" w:cs="Arial"/>
          <w:color w:val="000000"/>
        </w:rPr>
        <w:t xml:space="preserve">Several factors influence foraging success of newly emerged spiderlings, including experience, size, and environment.  Spiderlings that forage successfully may experience increased growth rates, shorter intermolt periods, and larger size at sexual maturity. In this study, we compared prey capture success among three species of naïve tarantula </w:t>
      </w:r>
      <w:r w:rsidRPr="009C1A54">
        <w:rPr>
          <w:rFonts w:ascii="Arial" w:eastAsia="Times New Roman" w:hAnsi="Arial" w:cs="Arial"/>
          <w:color w:val="000000"/>
        </w:rPr>
        <w:lastRenderedPageBreak/>
        <w:t>spiderlings (</w:t>
      </w:r>
      <w:r w:rsidRPr="009C1A54">
        <w:rPr>
          <w:rFonts w:ascii="Arial" w:eastAsia="Times New Roman" w:hAnsi="Arial" w:cs="Arial"/>
          <w:i/>
          <w:color w:val="000000"/>
        </w:rPr>
        <w:t>Stromatopelma calceatum</w:t>
      </w:r>
      <w:r w:rsidRPr="009C1A54">
        <w:rPr>
          <w:rFonts w:ascii="Arial" w:eastAsia="Times New Roman" w:hAnsi="Arial" w:cs="Arial"/>
          <w:color w:val="000000"/>
        </w:rPr>
        <w:t xml:space="preserve">, </w:t>
      </w:r>
      <w:r w:rsidRPr="009C1A54">
        <w:rPr>
          <w:rFonts w:ascii="Arial" w:eastAsia="Times New Roman" w:hAnsi="Arial" w:cs="Arial"/>
          <w:i/>
          <w:color w:val="000000"/>
        </w:rPr>
        <w:t>Brachypelma angustum</w:t>
      </w:r>
      <w:r w:rsidRPr="009C1A54">
        <w:rPr>
          <w:rFonts w:ascii="Arial" w:eastAsia="Times New Roman" w:hAnsi="Arial" w:cs="Arial"/>
          <w:color w:val="000000"/>
        </w:rPr>
        <w:t xml:space="preserve">, and </w:t>
      </w:r>
      <w:r w:rsidRPr="009C1A54">
        <w:rPr>
          <w:rFonts w:ascii="Arial" w:eastAsia="Times New Roman" w:hAnsi="Arial" w:cs="Arial"/>
          <w:i/>
          <w:color w:val="000000"/>
        </w:rPr>
        <w:t>Pterinochilus murinus</w:t>
      </w:r>
      <w:r w:rsidRPr="009C1A54">
        <w:rPr>
          <w:rFonts w:ascii="Arial" w:eastAsia="Times New Roman" w:hAnsi="Arial" w:cs="Arial"/>
          <w:color w:val="000000"/>
        </w:rPr>
        <w:t xml:space="preserve">).  We examined the role of prey size and acclimation on prey capture times and growth rates.  Spiderlings were separated into acclimated and non-acclimated groups.  Acclimated groups were introduced to feeding arenas five days prior to feeding while non-acclimated groups were introduced just prior to feeding.  Each group was divided into two sub-groups based on prey size (20%-25% or 40%-45% of total mass).  We measured prey capture times over several feeding trials and used spiderling mass as a measure of growth.  Surprisingly, acclimation did not significantly impact prey capture times.  While prey capture times were typically longest for the first feeding trial, they did not necessarily continue to decrease with successive trials.  Prey capture times also varied among species; some species showed large decreases in prey capture times after just one feeding, while capture times for other species did not decrease until later trials.  Prey size did not significantly influence percent mass gain, and weight-gain varied substantially among different species.  Our results suggest that experience influences prey capture times, but is very species dependent, and energetic demands associated with growth rates also vary substantially with species.   </w:t>
      </w:r>
    </w:p>
    <w:p w:rsidR="0083709A" w:rsidRPr="009C1A54" w:rsidRDefault="0083709A" w:rsidP="0083709A">
      <w:pPr>
        <w:spacing w:after="0" w:line="240" w:lineRule="auto"/>
        <w:rPr>
          <w:rFonts w:ascii="Arial" w:eastAsia="Times New Roman" w:hAnsi="Arial" w:cs="Arial"/>
          <w:color w:val="000000"/>
        </w:rPr>
      </w:pPr>
    </w:p>
    <w:p w:rsidR="00DF4667" w:rsidRPr="00132A13" w:rsidRDefault="00DF4667" w:rsidP="00DF4667">
      <w:pPr>
        <w:pStyle w:val="NoSpacing"/>
        <w:rPr>
          <w:rFonts w:ascii="Arial" w:hAnsi="Arial" w:cs="Arial"/>
          <w:b/>
        </w:rPr>
      </w:pPr>
      <w:r w:rsidRPr="00132A13">
        <w:rPr>
          <w:rFonts w:ascii="Arial" w:hAnsi="Arial" w:cs="Arial"/>
          <w:b/>
        </w:rPr>
        <w:t>Adaptively flexible courtship and mating behaviors in a cellar spider</w:t>
      </w:r>
    </w:p>
    <w:p w:rsidR="00DF4667" w:rsidRPr="00132A13" w:rsidRDefault="00DF4667" w:rsidP="00DF4667">
      <w:pPr>
        <w:pStyle w:val="NoSpacing"/>
        <w:rPr>
          <w:rFonts w:ascii="Arial" w:hAnsi="Arial" w:cs="Arial"/>
          <w:b/>
        </w:rPr>
      </w:pPr>
    </w:p>
    <w:p w:rsidR="00DF4667" w:rsidRPr="00132A13" w:rsidRDefault="00DF4667" w:rsidP="00DF4667">
      <w:pPr>
        <w:pStyle w:val="NoSpacing"/>
        <w:rPr>
          <w:rFonts w:ascii="Arial" w:hAnsi="Arial" w:cs="Arial"/>
        </w:rPr>
      </w:pPr>
      <w:r w:rsidRPr="00132A13">
        <w:rPr>
          <w:rFonts w:ascii="Arial" w:hAnsi="Arial" w:cs="Arial"/>
          <w:b/>
        </w:rPr>
        <w:t>Chad Hoefler</w:t>
      </w:r>
      <w:r w:rsidRPr="00132A13">
        <w:rPr>
          <w:rFonts w:ascii="Arial" w:hAnsi="Arial" w:cs="Arial"/>
          <w:b/>
          <w:vertAlign w:val="superscript"/>
        </w:rPr>
        <w:t>1</w:t>
      </w:r>
      <w:r w:rsidRPr="00132A13">
        <w:rPr>
          <w:rFonts w:ascii="Arial" w:hAnsi="Arial" w:cs="Arial"/>
          <w:b/>
        </w:rPr>
        <w:t xml:space="preserve">, </w:t>
      </w:r>
      <w:r w:rsidRPr="00132A13">
        <w:rPr>
          <w:rFonts w:ascii="Arial" w:hAnsi="Arial" w:cs="Arial"/>
        </w:rPr>
        <w:t>Alyssa McDermott</w:t>
      </w:r>
      <w:r w:rsidRPr="00132A13">
        <w:rPr>
          <w:rFonts w:ascii="Arial" w:hAnsi="Arial" w:cs="Arial"/>
          <w:vertAlign w:val="superscript"/>
        </w:rPr>
        <w:t>1</w:t>
      </w:r>
      <w:r w:rsidRPr="00132A13">
        <w:rPr>
          <w:rFonts w:ascii="Arial" w:hAnsi="Arial" w:cs="Arial"/>
        </w:rPr>
        <w:t>, Ashley Ziegler</w:t>
      </w:r>
      <w:r w:rsidRPr="00132A13">
        <w:rPr>
          <w:rFonts w:ascii="Arial" w:hAnsi="Arial" w:cs="Arial"/>
          <w:vertAlign w:val="superscript"/>
        </w:rPr>
        <w:t>1</w:t>
      </w:r>
      <w:r w:rsidRPr="00132A13">
        <w:rPr>
          <w:rFonts w:ascii="Arial" w:hAnsi="Arial" w:cs="Arial"/>
        </w:rPr>
        <w:t>, and Ann Rypstra</w:t>
      </w:r>
      <w:r w:rsidRPr="00132A13">
        <w:rPr>
          <w:rFonts w:ascii="Arial" w:hAnsi="Arial" w:cs="Arial"/>
          <w:vertAlign w:val="superscript"/>
        </w:rPr>
        <w:t>2</w:t>
      </w:r>
    </w:p>
    <w:p w:rsidR="00DF4667" w:rsidRPr="00132A13" w:rsidRDefault="00DF4667" w:rsidP="00DF4667">
      <w:pPr>
        <w:pStyle w:val="NoSpacing"/>
        <w:rPr>
          <w:rFonts w:ascii="Arial" w:hAnsi="Arial" w:cs="Arial"/>
        </w:rPr>
      </w:pPr>
      <w:r w:rsidRPr="008F7CD8">
        <w:rPr>
          <w:rFonts w:ascii="Arial" w:hAnsi="Arial" w:cs="Arial"/>
          <w:vertAlign w:val="superscript"/>
        </w:rPr>
        <w:t>1</w:t>
      </w:r>
      <w:r w:rsidRPr="00132A13">
        <w:rPr>
          <w:rFonts w:ascii="Arial" w:hAnsi="Arial" w:cs="Arial"/>
        </w:rPr>
        <w:t>Department of Biology, Arcadia University, Glenside, PA</w:t>
      </w:r>
    </w:p>
    <w:p w:rsidR="00DF4667" w:rsidRPr="00132A13" w:rsidRDefault="008F7CD8" w:rsidP="00DF4667">
      <w:pPr>
        <w:pStyle w:val="NoSpacing"/>
        <w:rPr>
          <w:rFonts w:ascii="Arial" w:hAnsi="Arial" w:cs="Arial"/>
        </w:rPr>
      </w:pPr>
      <w:r w:rsidRPr="008F7CD8">
        <w:rPr>
          <w:rFonts w:ascii="Arial" w:hAnsi="Arial" w:cs="Arial"/>
          <w:vertAlign w:val="superscript"/>
        </w:rPr>
        <w:t>2</w:t>
      </w:r>
      <w:r w:rsidR="00DF4667" w:rsidRPr="00132A13">
        <w:rPr>
          <w:rFonts w:ascii="Arial" w:hAnsi="Arial" w:cs="Arial"/>
        </w:rPr>
        <w:t>Department of Zoology, Miami University, Miami, OH</w:t>
      </w:r>
    </w:p>
    <w:p w:rsidR="00DF4667" w:rsidRPr="00132A13" w:rsidRDefault="00DF4667" w:rsidP="00DF4667">
      <w:pPr>
        <w:pStyle w:val="NoSpacing"/>
        <w:rPr>
          <w:rFonts w:ascii="Arial" w:hAnsi="Arial" w:cs="Arial"/>
        </w:rPr>
      </w:pPr>
    </w:p>
    <w:p w:rsidR="00DF4667" w:rsidRPr="00132A13" w:rsidRDefault="00DF4667" w:rsidP="00DF4667">
      <w:pPr>
        <w:spacing w:after="0" w:line="240" w:lineRule="auto"/>
        <w:rPr>
          <w:rFonts w:ascii="Arial" w:eastAsia="Times New Roman" w:hAnsi="Arial" w:cs="Arial"/>
          <w:color w:val="000000"/>
        </w:rPr>
      </w:pPr>
      <w:r w:rsidRPr="00132A13">
        <w:rPr>
          <w:rFonts w:ascii="Arial" w:eastAsia="Times New Roman" w:hAnsi="Arial" w:cs="Arial"/>
          <w:color w:val="000000"/>
        </w:rPr>
        <w:t xml:space="preserve">Classic sex role stereotypes include sexually passive and choosy females that invest heavily in offspring, and promiscuous and indiscriminant males who contribute only inexpensive sperm to their progeny.  These stereotypes underpin many explanations for a wide variety of sex differences in morphology and behavior. However, organisms often live in variable environments; thus, sex roles should be a product of adaptively flexible individuals responding to an array of ecological variables.  We were interested in partially characterizing the sex roles of the cellar spider, Pholcus phalangioides, to reveal the degree to which these behaviors are fixed or respond to environmental variability. Specifically, we examined the effects of adult sex ratio, food quality and quantity on mating interactions between males and females.  We discovered that adult sex ratio and food quantity influenced both male and female mating behaviors, which showed high degrees of plasticity.  We also discovered sex differences in the amount of time necessary for individuals to re-mate, and this difference was modulated by diet.  The findings of our research link individual behavior to the characterization of sex roles and reveals levels of adaptive complexity that deserve more attention. </w:t>
      </w:r>
    </w:p>
    <w:p w:rsidR="0083709A" w:rsidRDefault="0083709A" w:rsidP="00D9246C">
      <w:pPr>
        <w:pStyle w:val="NoSpacing"/>
        <w:rPr>
          <w:rFonts w:ascii="Arial" w:eastAsia="Times New Roman" w:hAnsi="Arial" w:cs="Arial"/>
          <w:b/>
          <w:color w:val="000000"/>
        </w:rPr>
      </w:pPr>
    </w:p>
    <w:p w:rsidR="0083709A" w:rsidRDefault="0083709A" w:rsidP="00D9246C">
      <w:pPr>
        <w:pStyle w:val="NoSpacing"/>
        <w:rPr>
          <w:rFonts w:ascii="Arial" w:eastAsia="Times New Roman" w:hAnsi="Arial" w:cs="Arial"/>
          <w:b/>
          <w:color w:val="000000"/>
        </w:rPr>
      </w:pPr>
    </w:p>
    <w:p w:rsidR="004E0BC1" w:rsidRPr="00132A13" w:rsidRDefault="004E0BC1" w:rsidP="00D9246C">
      <w:pPr>
        <w:pStyle w:val="NoSpacing"/>
        <w:rPr>
          <w:rFonts w:ascii="Arial" w:eastAsia="Times New Roman" w:hAnsi="Arial" w:cs="Arial"/>
          <w:b/>
          <w:color w:val="000000"/>
        </w:rPr>
      </w:pPr>
      <w:r w:rsidRPr="00132A13">
        <w:rPr>
          <w:rFonts w:ascii="Arial" w:eastAsia="Times New Roman" w:hAnsi="Arial" w:cs="Arial"/>
          <w:b/>
          <w:color w:val="000000"/>
        </w:rPr>
        <w:t xml:space="preserve">Kinship and familiarity affect recognition and foraging in </w:t>
      </w:r>
      <w:r w:rsidRPr="00132A13">
        <w:rPr>
          <w:rFonts w:ascii="Arial" w:eastAsia="Times New Roman" w:hAnsi="Arial" w:cs="Arial"/>
          <w:b/>
          <w:i/>
          <w:color w:val="000000"/>
        </w:rPr>
        <w:t>Pardosa milvina</w:t>
      </w:r>
    </w:p>
    <w:p w:rsidR="004E0BC1" w:rsidRPr="00132A13" w:rsidRDefault="004E0BC1" w:rsidP="00D9246C">
      <w:pPr>
        <w:pStyle w:val="NoSpacing"/>
        <w:rPr>
          <w:rFonts w:ascii="Arial" w:eastAsia="Times New Roman" w:hAnsi="Arial" w:cs="Arial"/>
          <w:b/>
          <w:color w:val="000000"/>
        </w:rPr>
      </w:pPr>
    </w:p>
    <w:p w:rsidR="00327B25" w:rsidRPr="00A375FF" w:rsidRDefault="007E76C3" w:rsidP="00A375FF">
      <w:pPr>
        <w:rPr>
          <w:rFonts w:ascii="Arial" w:eastAsia="Times New Roman" w:hAnsi="Arial" w:cs="Arial"/>
          <w:color w:val="000000"/>
        </w:rPr>
      </w:pPr>
      <w:r>
        <w:rPr>
          <w:rFonts w:ascii="Arial" w:eastAsia="Times New Roman" w:hAnsi="Arial" w:cs="Arial"/>
          <w:b/>
          <w:color w:val="000000"/>
        </w:rPr>
        <w:t>**</w:t>
      </w:r>
      <w:r w:rsidR="00327B25" w:rsidRPr="00132A13">
        <w:rPr>
          <w:rFonts w:ascii="Arial" w:eastAsia="Times New Roman" w:hAnsi="Arial" w:cs="Arial"/>
          <w:b/>
          <w:color w:val="000000"/>
        </w:rPr>
        <w:t>Catherine Hoffman</w:t>
      </w:r>
      <w:r w:rsidR="004E0BC1" w:rsidRPr="00132A13">
        <w:rPr>
          <w:rFonts w:ascii="Arial" w:eastAsia="Times New Roman" w:hAnsi="Arial" w:cs="Arial"/>
          <w:color w:val="000000"/>
        </w:rPr>
        <w:t xml:space="preserve">, </w:t>
      </w:r>
      <w:r w:rsidR="00A375FF" w:rsidRPr="00A375FF">
        <w:rPr>
          <w:rFonts w:ascii="Arial" w:eastAsia="Times New Roman" w:hAnsi="Arial" w:cs="Arial"/>
          <w:color w:val="000000"/>
        </w:rPr>
        <w:t>Michael I. Sitvarin</w:t>
      </w:r>
      <w:r w:rsidR="00A375FF">
        <w:rPr>
          <w:rFonts w:ascii="Arial" w:eastAsia="Times New Roman" w:hAnsi="Arial" w:cs="Arial"/>
          <w:color w:val="000000"/>
        </w:rPr>
        <w:t xml:space="preserve">, </w:t>
      </w:r>
      <w:r w:rsidR="004E0BC1" w:rsidRPr="00A375FF">
        <w:rPr>
          <w:rFonts w:ascii="Arial" w:eastAsia="Times New Roman" w:hAnsi="Arial" w:cs="Arial"/>
          <w:color w:val="000000"/>
        </w:rPr>
        <w:t>Ann L. Rypstra</w:t>
      </w:r>
    </w:p>
    <w:p w:rsidR="004E0BC1" w:rsidRPr="00132A13" w:rsidRDefault="00E0620A" w:rsidP="00D9246C">
      <w:pPr>
        <w:pStyle w:val="NoSpacing"/>
        <w:rPr>
          <w:rFonts w:ascii="Arial" w:eastAsia="Times New Roman" w:hAnsi="Arial" w:cs="Arial"/>
          <w:color w:val="000000"/>
        </w:rPr>
      </w:pPr>
      <w:r w:rsidRPr="00132A13">
        <w:rPr>
          <w:rFonts w:ascii="Arial" w:eastAsia="Times New Roman" w:hAnsi="Arial" w:cs="Arial"/>
          <w:color w:val="000000"/>
        </w:rPr>
        <w:t>Department</w:t>
      </w:r>
      <w:r w:rsidR="00710C23" w:rsidRPr="00132A13">
        <w:rPr>
          <w:rFonts w:ascii="Arial" w:eastAsia="Times New Roman" w:hAnsi="Arial" w:cs="Arial"/>
          <w:color w:val="000000"/>
        </w:rPr>
        <w:t xml:space="preserve"> of Zoology, Miami Universit</w:t>
      </w:r>
      <w:r w:rsidR="00D32A6A">
        <w:rPr>
          <w:rFonts w:ascii="Arial" w:eastAsia="Times New Roman" w:hAnsi="Arial" w:cs="Arial"/>
          <w:color w:val="000000"/>
        </w:rPr>
        <w:t>y</w:t>
      </w:r>
      <w:r w:rsidR="00710C23" w:rsidRPr="00132A13">
        <w:rPr>
          <w:rFonts w:ascii="Arial" w:eastAsia="Times New Roman" w:hAnsi="Arial" w:cs="Arial"/>
          <w:color w:val="000000"/>
        </w:rPr>
        <w:t xml:space="preserve">, </w:t>
      </w:r>
      <w:r w:rsidRPr="00132A13">
        <w:rPr>
          <w:rFonts w:ascii="Arial" w:eastAsia="Times New Roman" w:hAnsi="Arial" w:cs="Arial"/>
          <w:color w:val="000000"/>
        </w:rPr>
        <w:t xml:space="preserve">Oxford, OH </w:t>
      </w:r>
    </w:p>
    <w:p w:rsidR="00710C23" w:rsidRPr="00132A13" w:rsidRDefault="00710C23" w:rsidP="00D9246C">
      <w:pPr>
        <w:pStyle w:val="NoSpacing"/>
        <w:rPr>
          <w:rFonts w:ascii="Arial" w:eastAsia="Times New Roman" w:hAnsi="Arial" w:cs="Arial"/>
          <w:color w:val="000000"/>
        </w:rPr>
      </w:pPr>
    </w:p>
    <w:p w:rsidR="004E0BC1" w:rsidRPr="00132A13" w:rsidRDefault="004E0BC1" w:rsidP="00D9246C">
      <w:pPr>
        <w:pStyle w:val="NoSpacing"/>
        <w:rPr>
          <w:rFonts w:ascii="Arial" w:eastAsia="Times New Roman" w:hAnsi="Arial" w:cs="Arial"/>
          <w:color w:val="000000"/>
        </w:rPr>
      </w:pPr>
      <w:r w:rsidRPr="00132A13">
        <w:rPr>
          <w:rFonts w:ascii="Arial" w:eastAsia="Times New Roman" w:hAnsi="Arial" w:cs="Arial"/>
          <w:color w:val="000000"/>
        </w:rPr>
        <w:t xml:space="preserve">An evolutionary explanation for altruism is critical to understanding social behavior and kin selection is the mechanism most commonly invoked for both phenomena. If animals live at high densities and are food limited they may interact with relatives competitively.  Recent theory and empirical studies suggest that this situation may result in a higher tolerance for exploitation in producer-scrounger foraging relationships. We tested this </w:t>
      </w:r>
      <w:r w:rsidRPr="00132A13">
        <w:rPr>
          <w:rFonts w:ascii="Arial" w:eastAsia="Times New Roman" w:hAnsi="Arial" w:cs="Arial"/>
          <w:color w:val="000000"/>
        </w:rPr>
        <w:lastRenderedPageBreak/>
        <w:t xml:space="preserve">hypothesis using the solitary wolf spider, </w:t>
      </w:r>
      <w:r w:rsidRPr="00132A13">
        <w:rPr>
          <w:rFonts w:ascii="Arial" w:eastAsia="Times New Roman" w:hAnsi="Arial" w:cs="Arial"/>
          <w:i/>
          <w:color w:val="000000"/>
        </w:rPr>
        <w:t xml:space="preserve">Pardosa milvina </w:t>
      </w:r>
      <w:r w:rsidRPr="00132A13">
        <w:rPr>
          <w:rFonts w:ascii="Arial" w:eastAsia="Times New Roman" w:hAnsi="Arial" w:cs="Arial"/>
          <w:color w:val="000000"/>
        </w:rPr>
        <w:t xml:space="preserve">(Araneae, Lycosidae) that exists in high densities in disturbed habitats of North America.  Because </w:t>
      </w:r>
      <w:r w:rsidRPr="00132A13">
        <w:rPr>
          <w:rFonts w:ascii="Arial" w:eastAsia="Times New Roman" w:hAnsi="Arial" w:cs="Arial"/>
          <w:i/>
          <w:color w:val="000000"/>
        </w:rPr>
        <w:t xml:space="preserve">P. milvina </w:t>
      </w:r>
      <w:r w:rsidRPr="00132A13">
        <w:rPr>
          <w:rFonts w:ascii="Arial" w:eastAsia="Times New Roman" w:hAnsi="Arial" w:cs="Arial"/>
          <w:color w:val="000000"/>
        </w:rPr>
        <w:t xml:space="preserve">is chemically aware, we examined their activity on chemical cues and verified that they could discriminate between familiar animals and relatives.  We then examined the foraging behavior of well-fed animals in the presence of chemical cues from hungry individuals.  The cues presented included all combinations of siblings, non-kin, familiar and. unfamiliar spiders.  Animals on cues from siblings took longer to capture prey and killed fewer prey.  Familiarity with the animal producing the cues decreased the time to prey capture and increased the number of prey killed.  Additionally, spiders consumed more of the prey they killed when on cues from a familiar conspecific.  Thus, cannibalistic predator differentiated between relatives and familiar conspecifics and, while they actually left prey behind for hungry relatives, they were more voracious in the presence of familiar animals. Thus, well-fed foragers seemed to be more tolerant of exploitation by kin which may lead to foraging groups of relatives and help explain the early evolution of sociality in spiders.   </w:t>
      </w:r>
    </w:p>
    <w:p w:rsidR="004E0BC1" w:rsidRPr="00132A13" w:rsidRDefault="004E0BC1" w:rsidP="00D9246C">
      <w:pPr>
        <w:pStyle w:val="NoSpacing"/>
        <w:rPr>
          <w:rFonts w:ascii="Arial" w:eastAsia="Times New Roman" w:hAnsi="Arial" w:cs="Arial"/>
          <w:color w:val="000000"/>
        </w:rPr>
      </w:pPr>
    </w:p>
    <w:p w:rsidR="004E0BC1" w:rsidRPr="00132A13" w:rsidRDefault="004E0BC1" w:rsidP="00D9246C">
      <w:pPr>
        <w:pStyle w:val="NoSpacing"/>
        <w:rPr>
          <w:rFonts w:ascii="Arial" w:eastAsia="Times New Roman" w:hAnsi="Arial" w:cs="Arial"/>
          <w:color w:val="000000"/>
        </w:rPr>
      </w:pPr>
    </w:p>
    <w:p w:rsidR="00FF668A" w:rsidRPr="00132A13" w:rsidRDefault="00FF668A" w:rsidP="00EC5B3C">
      <w:pPr>
        <w:pStyle w:val="NoSpacing"/>
        <w:rPr>
          <w:rFonts w:ascii="Arial" w:eastAsia="Times New Roman" w:hAnsi="Arial" w:cs="Arial"/>
          <w:color w:val="000000"/>
        </w:rPr>
      </w:pPr>
    </w:p>
    <w:p w:rsidR="007C0C62" w:rsidRPr="00132A13" w:rsidRDefault="007C0C62" w:rsidP="00EC5B3C">
      <w:pPr>
        <w:pStyle w:val="NoSpacing"/>
        <w:rPr>
          <w:rFonts w:ascii="Arial" w:eastAsia="Times New Roman" w:hAnsi="Arial" w:cs="Arial"/>
          <w:b/>
          <w:color w:val="000000"/>
        </w:rPr>
      </w:pPr>
      <w:r w:rsidRPr="00132A13">
        <w:rPr>
          <w:rFonts w:ascii="Arial" w:eastAsia="Times New Roman" w:hAnsi="Arial" w:cs="Arial"/>
          <w:b/>
          <w:color w:val="000000"/>
        </w:rPr>
        <w:t>Ladies</w:t>
      </w:r>
      <w:r w:rsidR="00DE0D8E">
        <w:rPr>
          <w:rFonts w:ascii="Arial" w:eastAsia="Times New Roman" w:hAnsi="Arial" w:cs="Arial"/>
          <w:b/>
          <w:color w:val="000000"/>
        </w:rPr>
        <w:t>’</w:t>
      </w:r>
      <w:r w:rsidRPr="00132A13">
        <w:rPr>
          <w:rFonts w:ascii="Arial" w:eastAsia="Times New Roman" w:hAnsi="Arial" w:cs="Arial"/>
          <w:b/>
          <w:color w:val="000000"/>
        </w:rPr>
        <w:t xml:space="preserve"> choice: Female wolf spiders prefer multimodal over unimodal male courtship </w:t>
      </w:r>
    </w:p>
    <w:p w:rsidR="007C0C62" w:rsidRPr="00132A13" w:rsidRDefault="007C0C62" w:rsidP="00EC5B3C">
      <w:pPr>
        <w:pStyle w:val="NoSpacing"/>
        <w:rPr>
          <w:rFonts w:ascii="Arial" w:eastAsia="Times New Roman" w:hAnsi="Arial" w:cs="Arial"/>
          <w:b/>
          <w:color w:val="000000"/>
        </w:rPr>
      </w:pPr>
    </w:p>
    <w:p w:rsidR="007C0C62" w:rsidRPr="00132A13" w:rsidRDefault="007C0C62" w:rsidP="00EC5B3C">
      <w:pPr>
        <w:pStyle w:val="NoSpacing"/>
        <w:rPr>
          <w:rFonts w:ascii="Arial" w:eastAsia="Times New Roman" w:hAnsi="Arial" w:cs="Arial"/>
          <w:color w:val="000000"/>
        </w:rPr>
      </w:pPr>
      <w:r w:rsidRPr="00132A13">
        <w:rPr>
          <w:rFonts w:ascii="Arial" w:eastAsia="Times New Roman" w:hAnsi="Arial" w:cs="Arial"/>
          <w:b/>
          <w:color w:val="000000"/>
        </w:rPr>
        <w:t>Elizabeth C</w:t>
      </w:r>
      <w:r w:rsidR="00DE0D8E">
        <w:rPr>
          <w:rFonts w:ascii="Arial" w:eastAsia="Times New Roman" w:hAnsi="Arial" w:cs="Arial"/>
          <w:b/>
          <w:color w:val="000000"/>
        </w:rPr>
        <w:t>.</w:t>
      </w:r>
      <w:r w:rsidRPr="00132A13">
        <w:rPr>
          <w:rFonts w:ascii="Arial" w:eastAsia="Times New Roman" w:hAnsi="Arial" w:cs="Arial"/>
          <w:b/>
          <w:color w:val="000000"/>
        </w:rPr>
        <w:t xml:space="preserve"> Kozak, </w:t>
      </w:r>
      <w:r w:rsidRPr="00132A13">
        <w:rPr>
          <w:rFonts w:ascii="Arial" w:eastAsia="Times New Roman" w:hAnsi="Arial" w:cs="Arial"/>
          <w:color w:val="000000"/>
        </w:rPr>
        <w:t>George W. Uetz</w:t>
      </w:r>
    </w:p>
    <w:p w:rsidR="007C0C62" w:rsidRPr="00132A13" w:rsidRDefault="007C0C62" w:rsidP="00EC5B3C">
      <w:pPr>
        <w:pStyle w:val="NoSpacing"/>
        <w:rPr>
          <w:rFonts w:ascii="Arial" w:eastAsia="Times New Roman" w:hAnsi="Arial" w:cs="Arial"/>
          <w:color w:val="000000"/>
        </w:rPr>
      </w:pPr>
      <w:r w:rsidRPr="00132A13">
        <w:rPr>
          <w:rFonts w:ascii="Arial" w:eastAsia="Times New Roman" w:hAnsi="Arial" w:cs="Arial"/>
          <w:color w:val="000000"/>
        </w:rPr>
        <w:t xml:space="preserve">University of Cincinnati, Cincinnati, </w:t>
      </w:r>
      <w:r w:rsidR="00DE0D8E">
        <w:rPr>
          <w:rFonts w:ascii="Arial" w:eastAsia="Times New Roman" w:hAnsi="Arial" w:cs="Arial"/>
          <w:color w:val="000000"/>
        </w:rPr>
        <w:t>O</w:t>
      </w:r>
      <w:r w:rsidRPr="00132A13">
        <w:rPr>
          <w:rFonts w:ascii="Arial" w:eastAsia="Times New Roman" w:hAnsi="Arial" w:cs="Arial"/>
          <w:color w:val="000000"/>
        </w:rPr>
        <w:t>H</w:t>
      </w:r>
    </w:p>
    <w:p w:rsidR="007C0C62" w:rsidRPr="00132A13" w:rsidRDefault="007C0C62" w:rsidP="00EC5B3C">
      <w:pPr>
        <w:pStyle w:val="NoSpacing"/>
        <w:rPr>
          <w:rFonts w:ascii="Arial" w:eastAsia="Times New Roman" w:hAnsi="Arial" w:cs="Arial"/>
          <w:color w:val="000000"/>
        </w:rPr>
      </w:pPr>
    </w:p>
    <w:p w:rsidR="007C0C62" w:rsidRPr="00132A13" w:rsidRDefault="007C0C62" w:rsidP="00EC5B3C">
      <w:pPr>
        <w:pStyle w:val="NoSpacing"/>
        <w:rPr>
          <w:rFonts w:ascii="Arial" w:eastAsia="Times New Roman" w:hAnsi="Arial" w:cs="Arial"/>
          <w:color w:val="000000"/>
        </w:rPr>
      </w:pPr>
      <w:r w:rsidRPr="00132A13">
        <w:rPr>
          <w:rFonts w:ascii="Arial" w:eastAsia="Times New Roman" w:hAnsi="Arial" w:cs="Arial"/>
          <w:color w:val="000000"/>
        </w:rPr>
        <w:t>Courting male wolf spiders use either multimodal (visual and seismic) signals or only seismic vibration, depending on th</w:t>
      </w:r>
      <w:r w:rsidR="00F66B94" w:rsidRPr="00132A13">
        <w:rPr>
          <w:rFonts w:ascii="Arial" w:eastAsia="Times New Roman" w:hAnsi="Arial" w:cs="Arial"/>
          <w:color w:val="000000"/>
        </w:rPr>
        <w:t xml:space="preserve">e species. Previous studies of </w:t>
      </w:r>
      <w:r w:rsidRPr="00132A13">
        <w:rPr>
          <w:rFonts w:ascii="Arial" w:eastAsia="Times New Roman" w:hAnsi="Arial" w:cs="Arial"/>
          <w:i/>
          <w:color w:val="000000"/>
        </w:rPr>
        <w:t xml:space="preserve">Schizocosa </w:t>
      </w:r>
      <w:proofErr w:type="gramStart"/>
      <w:r w:rsidRPr="00132A13">
        <w:rPr>
          <w:rFonts w:ascii="Arial" w:eastAsia="Times New Roman" w:hAnsi="Arial" w:cs="Arial"/>
          <w:i/>
          <w:color w:val="000000"/>
        </w:rPr>
        <w:t>ocreata</w:t>
      </w:r>
      <w:r w:rsidR="00F66B94" w:rsidRPr="00132A13">
        <w:rPr>
          <w:rFonts w:ascii="Arial" w:eastAsia="Times New Roman" w:hAnsi="Arial" w:cs="Arial"/>
          <w:color w:val="000000"/>
        </w:rPr>
        <w:t xml:space="preserve"> </w:t>
      </w:r>
      <w:r w:rsidRPr="00132A13">
        <w:rPr>
          <w:rFonts w:ascii="Arial" w:eastAsia="Times New Roman" w:hAnsi="Arial" w:cs="Arial"/>
          <w:color w:val="000000"/>
        </w:rPr>
        <w:t xml:space="preserve"> wolf</w:t>
      </w:r>
      <w:proofErr w:type="gramEnd"/>
      <w:r w:rsidRPr="00132A13">
        <w:rPr>
          <w:rFonts w:ascii="Arial" w:eastAsia="Times New Roman" w:hAnsi="Arial" w:cs="Arial"/>
          <w:color w:val="000000"/>
        </w:rPr>
        <w:t xml:space="preserve"> spiders with live males as stimuli suggest individual signal modes are equally capable of eliciting female receptivity, but that multimodal cues enhance female response.  In single presentation video playback studies, detection (latency to orient) and recognition (total receptivity displays) showed no significant differences with or without seismic cues. However, females may encounter more than one male at the same time.  In paired choice video playback tests, orientation, approach and receptivity behaviors did not differ significantly when visual and seismic cues were presented alone.  However, paired choice presentation of multimodal cues vs. unimodal visual or seismic cues showed significant differences in orientation, approach and receptivity behaviors.  Females were more likely to be attracted to and respond with receptivity to multimodal cues than either mode alone.  Results of multimodal video playback studies confirm earlier results with live males, and foster further manipulation of multimodal cues.</w:t>
      </w:r>
    </w:p>
    <w:p w:rsidR="007C0C62" w:rsidRPr="00132A13" w:rsidRDefault="007C0C62" w:rsidP="00EC5B3C">
      <w:pPr>
        <w:pStyle w:val="NoSpacing"/>
        <w:rPr>
          <w:rFonts w:ascii="Arial" w:eastAsia="Times New Roman" w:hAnsi="Arial" w:cs="Arial"/>
          <w:b/>
          <w:color w:val="000000"/>
        </w:rPr>
      </w:pPr>
    </w:p>
    <w:p w:rsidR="000E20F3" w:rsidRPr="00132A13" w:rsidRDefault="000E20F3" w:rsidP="00EC5B3C">
      <w:pPr>
        <w:pStyle w:val="NoSpacing"/>
        <w:rPr>
          <w:rFonts w:ascii="Arial" w:eastAsia="Times New Roman" w:hAnsi="Arial" w:cs="Arial"/>
          <w:b/>
          <w:color w:val="000000"/>
        </w:rPr>
      </w:pPr>
    </w:p>
    <w:p w:rsidR="000E20F3" w:rsidRPr="00132A13" w:rsidRDefault="000E20F3" w:rsidP="00EC5B3C">
      <w:pPr>
        <w:pStyle w:val="NoSpacing"/>
        <w:rPr>
          <w:rFonts w:ascii="Arial" w:eastAsia="Times New Roman" w:hAnsi="Arial" w:cs="Arial"/>
          <w:b/>
          <w:i/>
          <w:color w:val="000000"/>
        </w:rPr>
      </w:pPr>
      <w:r w:rsidRPr="00132A13">
        <w:rPr>
          <w:rFonts w:ascii="Arial" w:eastAsia="Times New Roman" w:hAnsi="Arial" w:cs="Arial"/>
          <w:b/>
          <w:color w:val="000000"/>
        </w:rPr>
        <w:t xml:space="preserve">Exoskeletal Analysis of the Errant Scorpion </w:t>
      </w:r>
      <w:r w:rsidRPr="00132A13">
        <w:rPr>
          <w:rFonts w:ascii="Arial" w:eastAsia="Times New Roman" w:hAnsi="Arial" w:cs="Arial"/>
          <w:b/>
          <w:i/>
          <w:color w:val="000000"/>
        </w:rPr>
        <w:t>Centruroides vittatus</w:t>
      </w:r>
    </w:p>
    <w:p w:rsidR="000E20F3" w:rsidRPr="00132A13" w:rsidRDefault="000E20F3" w:rsidP="00EC5B3C">
      <w:pPr>
        <w:pStyle w:val="NoSpacing"/>
        <w:rPr>
          <w:rFonts w:ascii="Arial" w:eastAsia="Times New Roman" w:hAnsi="Arial" w:cs="Arial"/>
          <w:b/>
          <w:color w:val="000000"/>
        </w:rPr>
      </w:pPr>
    </w:p>
    <w:p w:rsidR="000E20F3" w:rsidRPr="00132A13" w:rsidRDefault="000E20F3" w:rsidP="00EC5B3C">
      <w:pPr>
        <w:pStyle w:val="NoSpacing"/>
        <w:rPr>
          <w:rFonts w:ascii="Arial" w:eastAsia="Times New Roman" w:hAnsi="Arial" w:cs="Arial"/>
          <w:b/>
          <w:color w:val="000000"/>
        </w:rPr>
      </w:pPr>
      <w:r w:rsidRPr="00132A13">
        <w:rPr>
          <w:rFonts w:ascii="Arial" w:eastAsia="Times New Roman" w:hAnsi="Arial" w:cs="Arial"/>
          <w:b/>
          <w:color w:val="000000"/>
        </w:rPr>
        <w:t>**Oliver Long</w:t>
      </w:r>
    </w:p>
    <w:p w:rsidR="000E20F3" w:rsidRPr="00DE0D8E" w:rsidRDefault="000E20F3" w:rsidP="00EC5B3C">
      <w:pPr>
        <w:pStyle w:val="NoSpacing"/>
        <w:rPr>
          <w:rFonts w:ascii="Arial" w:eastAsia="Times New Roman" w:hAnsi="Arial" w:cs="Arial"/>
          <w:color w:val="000000"/>
        </w:rPr>
      </w:pPr>
      <w:r w:rsidRPr="00DE0D8E">
        <w:rPr>
          <w:rFonts w:ascii="Arial" w:eastAsia="Times New Roman" w:hAnsi="Arial" w:cs="Arial"/>
          <w:color w:val="000000"/>
        </w:rPr>
        <w:t>Texas A &amp; M International University, Laredo, TX</w:t>
      </w:r>
    </w:p>
    <w:p w:rsidR="000E20F3" w:rsidRPr="00132A13" w:rsidRDefault="000E20F3" w:rsidP="00EC5B3C">
      <w:pPr>
        <w:pStyle w:val="NoSpacing"/>
        <w:rPr>
          <w:rFonts w:ascii="Arial" w:eastAsia="Times New Roman" w:hAnsi="Arial" w:cs="Arial"/>
          <w:b/>
          <w:color w:val="000000"/>
        </w:rPr>
      </w:pPr>
    </w:p>
    <w:p w:rsidR="000E20F3" w:rsidRPr="00132A13" w:rsidRDefault="000E20F3" w:rsidP="00EC5B3C">
      <w:pPr>
        <w:pStyle w:val="NoSpacing"/>
        <w:rPr>
          <w:rFonts w:ascii="Arial" w:eastAsia="Times New Roman" w:hAnsi="Arial" w:cs="Arial"/>
          <w:color w:val="000000"/>
        </w:rPr>
      </w:pPr>
      <w:r w:rsidRPr="00132A13">
        <w:rPr>
          <w:rFonts w:ascii="Arial" w:eastAsia="Times New Roman" w:hAnsi="Arial" w:cs="Arial"/>
          <w:color w:val="000000"/>
        </w:rPr>
        <w:t xml:space="preserve">Behavior is limited by morphology. The errant scorpion </w:t>
      </w:r>
      <w:r w:rsidRPr="00132A13">
        <w:rPr>
          <w:rFonts w:ascii="Arial" w:eastAsia="Times New Roman" w:hAnsi="Arial" w:cs="Arial"/>
          <w:i/>
          <w:color w:val="000000"/>
        </w:rPr>
        <w:t xml:space="preserve">Centruroides vittatus </w:t>
      </w:r>
      <w:r w:rsidRPr="00132A13">
        <w:rPr>
          <w:rFonts w:ascii="Arial" w:eastAsia="Times New Roman" w:hAnsi="Arial" w:cs="Arial"/>
          <w:color w:val="000000"/>
        </w:rPr>
        <w:t>has shown behavior different than described in other scorpions</w:t>
      </w:r>
      <w:r w:rsidRPr="00132A13">
        <w:rPr>
          <w:rFonts w:ascii="Arial" w:eastAsia="Times New Roman" w:hAnsi="Arial" w:cs="Arial"/>
          <w:i/>
          <w:color w:val="000000"/>
        </w:rPr>
        <w:t xml:space="preserve">. Centruroides vittatus </w:t>
      </w:r>
      <w:r w:rsidRPr="00132A13">
        <w:rPr>
          <w:rFonts w:ascii="Arial" w:eastAsia="Times New Roman" w:hAnsi="Arial" w:cs="Arial"/>
          <w:color w:val="000000"/>
        </w:rPr>
        <w:t xml:space="preserve">climbs vegetation and rarely burrows while other scorpions studied rarely climb vegetation. The external morphology of the scorpion may be a factor that enables such behavior as climbing. Six scorpions were analyzed using a SEM at various magnifications ranging from 20000x to 100x to view the structure, texture, and shape of the scorpion </w:t>
      </w:r>
      <w:r w:rsidRPr="00132A13">
        <w:rPr>
          <w:rFonts w:ascii="Arial" w:eastAsia="Times New Roman" w:hAnsi="Arial" w:cs="Arial"/>
          <w:color w:val="000000"/>
        </w:rPr>
        <w:lastRenderedPageBreak/>
        <w:t>exoskeleton. The difference in texture of the cuticle and also differences in shape and arrangement of seta were observed, as well as the folding of the arthrodial membrane in parts of the exoskeleton that move. The micrographs reveal that the setae in the legs of the scorpion are serrated while those on the palp and carapace are smooth and those on the chelicera are long and thin. The claws showed wear and also a distinct texture and had no seta. The micrographs also indicate that the tarsal spurs may move and this could be a factor in climbing.</w:t>
      </w:r>
    </w:p>
    <w:p w:rsidR="000E20F3" w:rsidRPr="00132A13" w:rsidRDefault="000E20F3" w:rsidP="00EC5B3C">
      <w:pPr>
        <w:pStyle w:val="NoSpacing"/>
        <w:rPr>
          <w:rFonts w:ascii="Arial" w:eastAsia="Times New Roman" w:hAnsi="Arial" w:cs="Arial"/>
          <w:b/>
          <w:color w:val="000000"/>
        </w:rPr>
      </w:pPr>
    </w:p>
    <w:p w:rsidR="000E20F3" w:rsidRPr="00132A13" w:rsidRDefault="000E20F3" w:rsidP="00EC5B3C">
      <w:pPr>
        <w:pStyle w:val="NoSpacing"/>
        <w:rPr>
          <w:rFonts w:ascii="Arial" w:eastAsia="Times New Roman" w:hAnsi="Arial" w:cs="Arial"/>
          <w:b/>
          <w:color w:val="000000"/>
        </w:rPr>
      </w:pPr>
    </w:p>
    <w:p w:rsidR="00FF668A" w:rsidRPr="00132A13" w:rsidRDefault="00956B2A" w:rsidP="00EC5B3C">
      <w:pPr>
        <w:pStyle w:val="NoSpacing"/>
        <w:rPr>
          <w:rFonts w:ascii="Arial" w:eastAsia="Times New Roman" w:hAnsi="Arial" w:cs="Arial"/>
          <w:b/>
          <w:color w:val="000000"/>
        </w:rPr>
      </w:pPr>
      <w:r w:rsidRPr="00132A13">
        <w:rPr>
          <w:rFonts w:ascii="Arial" w:eastAsia="Times New Roman" w:hAnsi="Arial" w:cs="Arial"/>
          <w:b/>
          <w:color w:val="000000"/>
        </w:rPr>
        <w:t>Effects of Temperature and Glyphosate Exposure on Foraging in the Wolf Spider,</w:t>
      </w:r>
      <w:r w:rsidRPr="00132A13">
        <w:rPr>
          <w:rFonts w:ascii="Arial" w:eastAsia="Times New Roman" w:hAnsi="Arial" w:cs="Arial"/>
          <w:b/>
          <w:i/>
          <w:color w:val="000000"/>
        </w:rPr>
        <w:t xml:space="preserve"> Pardosa milvina </w:t>
      </w:r>
      <w:r w:rsidRPr="00132A13">
        <w:rPr>
          <w:rFonts w:ascii="Arial" w:eastAsia="Times New Roman" w:hAnsi="Arial" w:cs="Arial"/>
          <w:b/>
          <w:color w:val="000000"/>
        </w:rPr>
        <w:t>(Araneae, Lycosidae)</w:t>
      </w:r>
    </w:p>
    <w:p w:rsidR="00956B2A" w:rsidRPr="00132A13" w:rsidRDefault="00956B2A" w:rsidP="00EC5B3C">
      <w:pPr>
        <w:pStyle w:val="NoSpacing"/>
        <w:rPr>
          <w:rFonts w:ascii="Arial" w:eastAsia="Times New Roman" w:hAnsi="Arial" w:cs="Arial"/>
          <w:color w:val="000000"/>
        </w:rPr>
      </w:pPr>
    </w:p>
    <w:p w:rsidR="00FF668A" w:rsidRPr="00132A13" w:rsidRDefault="00066E41" w:rsidP="00EC5B3C">
      <w:pPr>
        <w:pStyle w:val="NoSpacing"/>
        <w:rPr>
          <w:rFonts w:ascii="Arial" w:eastAsia="Times New Roman" w:hAnsi="Arial" w:cs="Arial"/>
          <w:color w:val="000000"/>
        </w:rPr>
      </w:pPr>
      <w:r>
        <w:rPr>
          <w:rFonts w:ascii="Arial" w:eastAsia="Times New Roman" w:hAnsi="Arial" w:cs="Arial"/>
          <w:b/>
          <w:color w:val="000000"/>
        </w:rPr>
        <w:t>**</w:t>
      </w:r>
      <w:r w:rsidR="00FF668A" w:rsidRPr="00132A13">
        <w:rPr>
          <w:rFonts w:ascii="Arial" w:eastAsia="Times New Roman" w:hAnsi="Arial" w:cs="Arial"/>
          <w:b/>
          <w:color w:val="000000"/>
        </w:rPr>
        <w:t>Megan Marchetti</w:t>
      </w:r>
      <w:r w:rsidR="00956B2A" w:rsidRPr="00132A13">
        <w:rPr>
          <w:rFonts w:ascii="Arial" w:eastAsia="Times New Roman" w:hAnsi="Arial" w:cs="Arial"/>
          <w:color w:val="000000"/>
        </w:rPr>
        <w:t xml:space="preserve"> and Ann Rypstra</w:t>
      </w:r>
    </w:p>
    <w:p w:rsidR="00956B2A" w:rsidRPr="00132A13" w:rsidRDefault="00956B2A" w:rsidP="00EC5B3C">
      <w:pPr>
        <w:pStyle w:val="NoSpacing"/>
        <w:rPr>
          <w:rFonts w:ascii="Arial" w:eastAsia="Times New Roman" w:hAnsi="Arial" w:cs="Arial"/>
          <w:color w:val="000000"/>
        </w:rPr>
      </w:pPr>
      <w:r w:rsidRPr="00132A13">
        <w:rPr>
          <w:rFonts w:ascii="Arial" w:eastAsia="Times New Roman" w:hAnsi="Arial" w:cs="Arial"/>
          <w:color w:val="000000"/>
        </w:rPr>
        <w:t>Miami University, Oxford, OH</w:t>
      </w:r>
    </w:p>
    <w:p w:rsidR="00956B2A" w:rsidRPr="00132A13" w:rsidRDefault="00956B2A" w:rsidP="00EC5B3C">
      <w:pPr>
        <w:pStyle w:val="NoSpacing"/>
        <w:rPr>
          <w:rFonts w:ascii="Arial" w:eastAsia="Times New Roman" w:hAnsi="Arial" w:cs="Arial"/>
          <w:color w:val="000000"/>
        </w:rPr>
      </w:pPr>
    </w:p>
    <w:p w:rsidR="00956B2A" w:rsidRPr="00132A13" w:rsidRDefault="00956B2A" w:rsidP="00EC5B3C">
      <w:pPr>
        <w:pStyle w:val="NoSpacing"/>
        <w:rPr>
          <w:rFonts w:ascii="Arial" w:eastAsia="Times New Roman" w:hAnsi="Arial" w:cs="Arial"/>
          <w:color w:val="000000"/>
        </w:rPr>
      </w:pPr>
      <w:r w:rsidRPr="00132A13">
        <w:rPr>
          <w:rFonts w:ascii="Arial" w:eastAsia="Times New Roman" w:hAnsi="Arial" w:cs="Arial"/>
          <w:color w:val="000000"/>
        </w:rPr>
        <w:t xml:space="preserve">Anthropogenic chemicals can have both unique and interactive effects on non-target organisms when experienced in combination with other stressors.  While previous work has shown that a glyphosate-based herbicide alone affects activity and chemically-mediated behavior of the wolf spider, </w:t>
      </w:r>
      <w:r w:rsidRPr="00132A13">
        <w:rPr>
          <w:rFonts w:ascii="Arial" w:eastAsia="Times New Roman" w:hAnsi="Arial" w:cs="Arial"/>
          <w:i/>
          <w:color w:val="000000"/>
        </w:rPr>
        <w:t>Pardosa milvina</w:t>
      </w:r>
      <w:r w:rsidRPr="00132A13">
        <w:rPr>
          <w:rFonts w:ascii="Arial" w:eastAsia="Times New Roman" w:hAnsi="Arial" w:cs="Arial"/>
          <w:color w:val="000000"/>
        </w:rPr>
        <w:t xml:space="preserve">, limited research has been done regarding its effects when coupled with simultaneous abiotic stressors.  Since glyphosate can be applied at multiple times during a growing season, it is possible that it may interact with changing temperatures and have graded effects on animals.  Here we tested the hypothesis that glyphosate and temperature will have separate and interactive effects that impact foraging of </w:t>
      </w:r>
      <w:r w:rsidRPr="00132A13">
        <w:rPr>
          <w:rFonts w:ascii="Arial" w:eastAsia="Times New Roman" w:hAnsi="Arial" w:cs="Arial"/>
          <w:i/>
          <w:color w:val="000000"/>
        </w:rPr>
        <w:t>P. milvina</w:t>
      </w:r>
      <w:r w:rsidRPr="00132A13">
        <w:rPr>
          <w:rFonts w:ascii="Arial" w:eastAsia="Times New Roman" w:hAnsi="Arial" w:cs="Arial"/>
          <w:color w:val="000000"/>
        </w:rPr>
        <w:t xml:space="preserve">.  For twenty-four hours, female </w:t>
      </w:r>
      <w:r w:rsidRPr="00132A13">
        <w:rPr>
          <w:rFonts w:ascii="Arial" w:eastAsia="Times New Roman" w:hAnsi="Arial" w:cs="Arial"/>
          <w:i/>
          <w:color w:val="000000"/>
        </w:rPr>
        <w:t xml:space="preserve">P. milvina </w:t>
      </w:r>
      <w:r w:rsidRPr="00132A13">
        <w:rPr>
          <w:rFonts w:ascii="Arial" w:eastAsia="Times New Roman" w:hAnsi="Arial" w:cs="Arial"/>
          <w:color w:val="000000"/>
        </w:rPr>
        <w:t>and pinhead crickets (</w:t>
      </w:r>
      <w:r w:rsidRPr="00132A13">
        <w:rPr>
          <w:rFonts w:ascii="Arial" w:eastAsia="Times New Roman" w:hAnsi="Arial" w:cs="Arial"/>
          <w:i/>
          <w:color w:val="000000"/>
        </w:rPr>
        <w:t>Acheta domesticus</w:t>
      </w:r>
      <w:r w:rsidRPr="00132A13">
        <w:rPr>
          <w:rFonts w:ascii="Arial" w:eastAsia="Times New Roman" w:hAnsi="Arial" w:cs="Arial"/>
          <w:color w:val="000000"/>
        </w:rPr>
        <w:t xml:space="preserve">) were housed in an arena with a treated substrate containing either glyphosate or water, at temperatures of 15, 25, and 35°C.  The number of crickets alive, killed, and consumed was </w:t>
      </w:r>
      <w:r w:rsidR="009B2A98" w:rsidRPr="00132A13">
        <w:rPr>
          <w:rFonts w:ascii="Arial" w:eastAsia="Times New Roman" w:hAnsi="Arial" w:cs="Arial"/>
          <w:color w:val="000000"/>
        </w:rPr>
        <w:t xml:space="preserve">counted after each trial. Body </w:t>
      </w:r>
      <w:r w:rsidRPr="00132A13">
        <w:rPr>
          <w:rFonts w:ascii="Arial" w:eastAsia="Times New Roman" w:hAnsi="Arial" w:cs="Arial"/>
          <w:color w:val="000000"/>
        </w:rPr>
        <w:t xml:space="preserve">measurements of each spider were also taken before and after trials as an additional measure of prey consumption.  Results indicate that warming temperatures significantly increased both prey eaten and the change in abdomen width of </w:t>
      </w:r>
      <w:r w:rsidRPr="00132A13">
        <w:rPr>
          <w:rFonts w:ascii="Arial" w:eastAsia="Times New Roman" w:hAnsi="Arial" w:cs="Arial"/>
          <w:i/>
          <w:color w:val="000000"/>
        </w:rPr>
        <w:t>Pardosa</w:t>
      </w:r>
      <w:r w:rsidRPr="00132A13">
        <w:rPr>
          <w:rFonts w:ascii="Arial" w:eastAsia="Times New Roman" w:hAnsi="Arial" w:cs="Arial"/>
          <w:color w:val="000000"/>
        </w:rPr>
        <w:t xml:space="preserve">.  In addition, the presence of glyphosate significantly increased superfluous prey killing.  Thus, glyphosate and temperature independently affected foraging but we did not see evidence of additional interactive effects.  </w:t>
      </w:r>
    </w:p>
    <w:p w:rsidR="00327B25" w:rsidRPr="00132A13" w:rsidRDefault="00327B25" w:rsidP="00EC5B3C">
      <w:pPr>
        <w:pStyle w:val="NoSpacing"/>
        <w:rPr>
          <w:rFonts w:ascii="Arial" w:eastAsia="Times New Roman" w:hAnsi="Arial" w:cs="Arial"/>
          <w:color w:val="000000"/>
        </w:rPr>
      </w:pPr>
    </w:p>
    <w:p w:rsidR="00C21910" w:rsidRPr="00132A13" w:rsidRDefault="00C21910" w:rsidP="00327B25">
      <w:pPr>
        <w:spacing w:after="0" w:line="240" w:lineRule="auto"/>
        <w:rPr>
          <w:rFonts w:ascii="Arial" w:eastAsia="Times New Roman" w:hAnsi="Arial" w:cs="Arial"/>
          <w:b/>
          <w:color w:val="000000"/>
        </w:rPr>
      </w:pPr>
    </w:p>
    <w:p w:rsidR="00C21910" w:rsidRPr="00132A13" w:rsidRDefault="00C21910" w:rsidP="00327B25">
      <w:pPr>
        <w:spacing w:after="0" w:line="240" w:lineRule="auto"/>
        <w:rPr>
          <w:rFonts w:ascii="Arial" w:eastAsia="Times New Roman" w:hAnsi="Arial" w:cs="Arial"/>
          <w:b/>
          <w:color w:val="000000"/>
        </w:rPr>
      </w:pPr>
    </w:p>
    <w:p w:rsidR="00327B25" w:rsidRPr="00132A13" w:rsidRDefault="00327B25" w:rsidP="00327B25">
      <w:pPr>
        <w:spacing w:after="0" w:line="240" w:lineRule="auto"/>
        <w:rPr>
          <w:rFonts w:ascii="Arial" w:eastAsia="Times New Roman" w:hAnsi="Arial" w:cs="Arial"/>
          <w:b/>
          <w:color w:val="000000"/>
        </w:rPr>
      </w:pPr>
    </w:p>
    <w:p w:rsidR="00710C23" w:rsidRPr="00132A13" w:rsidRDefault="00710C23" w:rsidP="00327B25">
      <w:pPr>
        <w:spacing w:after="0" w:line="240" w:lineRule="auto"/>
        <w:rPr>
          <w:rFonts w:ascii="Arial" w:eastAsia="Times New Roman" w:hAnsi="Arial" w:cs="Arial"/>
          <w:b/>
          <w:color w:val="000000"/>
        </w:rPr>
      </w:pPr>
      <w:r w:rsidRPr="00132A13">
        <w:rPr>
          <w:rFonts w:ascii="Arial" w:eastAsia="Times New Roman" w:hAnsi="Arial" w:cs="Arial"/>
          <w:b/>
          <w:color w:val="000000"/>
        </w:rPr>
        <w:t>Biomimetic Analysis on the Spider Silk Apparatus for Designing the Electrospinning Nozzle</w:t>
      </w:r>
    </w:p>
    <w:p w:rsidR="00710C23" w:rsidRPr="00132A13" w:rsidRDefault="00710C23" w:rsidP="00327B25">
      <w:pPr>
        <w:spacing w:after="0" w:line="240" w:lineRule="auto"/>
        <w:rPr>
          <w:rFonts w:ascii="Arial" w:eastAsia="Times New Roman" w:hAnsi="Arial" w:cs="Arial"/>
          <w:b/>
          <w:color w:val="000000"/>
        </w:rPr>
      </w:pPr>
    </w:p>
    <w:p w:rsidR="00E0620A" w:rsidRPr="00132A13" w:rsidRDefault="00E0620A" w:rsidP="00327B25">
      <w:pPr>
        <w:spacing w:after="0" w:line="240" w:lineRule="auto"/>
        <w:rPr>
          <w:rFonts w:ascii="Arial" w:eastAsia="Times New Roman" w:hAnsi="Arial" w:cs="Arial"/>
          <w:color w:val="000000"/>
        </w:rPr>
      </w:pPr>
      <w:r w:rsidRPr="00132A13">
        <w:rPr>
          <w:rFonts w:ascii="Arial" w:eastAsia="Times New Roman" w:hAnsi="Arial" w:cs="Arial"/>
          <w:b/>
          <w:color w:val="000000"/>
        </w:rPr>
        <w:t xml:space="preserve">Myung-Jin Moon, </w:t>
      </w:r>
      <w:r w:rsidR="00710C23" w:rsidRPr="00132A13">
        <w:rPr>
          <w:rFonts w:ascii="Arial" w:eastAsia="Times New Roman" w:hAnsi="Arial" w:cs="Arial"/>
          <w:color w:val="000000"/>
        </w:rPr>
        <w:t>Hoon Kim, Jong-Gu Park</w:t>
      </w:r>
    </w:p>
    <w:p w:rsidR="00E0620A" w:rsidRPr="00D727FB" w:rsidRDefault="00E0620A" w:rsidP="00327B25">
      <w:pPr>
        <w:spacing w:after="0" w:line="240" w:lineRule="auto"/>
        <w:rPr>
          <w:rFonts w:ascii="Arial" w:eastAsia="Times New Roman" w:hAnsi="Arial" w:cs="Arial"/>
          <w:color w:val="000000"/>
        </w:rPr>
      </w:pPr>
      <w:r w:rsidRPr="00D727FB">
        <w:rPr>
          <w:rFonts w:ascii="Arial" w:eastAsia="Times New Roman" w:hAnsi="Arial" w:cs="Arial"/>
          <w:color w:val="000000"/>
        </w:rPr>
        <w:t>Depart</w:t>
      </w:r>
      <w:r w:rsidR="00710C23" w:rsidRPr="00D727FB">
        <w:rPr>
          <w:rFonts w:ascii="Arial" w:eastAsia="Times New Roman" w:hAnsi="Arial" w:cs="Arial"/>
          <w:color w:val="000000"/>
        </w:rPr>
        <w:t xml:space="preserve">ment of Biological Sciences, </w:t>
      </w:r>
      <w:r w:rsidRPr="00D727FB">
        <w:rPr>
          <w:rFonts w:ascii="Arial" w:eastAsia="Times New Roman" w:hAnsi="Arial" w:cs="Arial"/>
          <w:color w:val="000000"/>
        </w:rPr>
        <w:t xml:space="preserve">Dankook University, </w:t>
      </w:r>
      <w:r w:rsidR="00710C23" w:rsidRPr="00D727FB">
        <w:rPr>
          <w:rFonts w:ascii="Arial" w:eastAsia="Times New Roman" w:hAnsi="Arial" w:cs="Arial"/>
          <w:color w:val="000000"/>
        </w:rPr>
        <w:t>Korea</w:t>
      </w:r>
    </w:p>
    <w:p w:rsidR="00710C23" w:rsidRPr="00D727FB" w:rsidRDefault="00710C23" w:rsidP="00327B25">
      <w:pPr>
        <w:spacing w:after="0" w:line="240" w:lineRule="auto"/>
        <w:rPr>
          <w:rFonts w:ascii="Arial" w:eastAsia="Times New Roman" w:hAnsi="Arial" w:cs="Arial"/>
          <w:color w:val="000000"/>
        </w:rPr>
      </w:pPr>
    </w:p>
    <w:p w:rsidR="00710C23" w:rsidRPr="00132A13" w:rsidRDefault="00710C23" w:rsidP="00327B25">
      <w:pPr>
        <w:spacing w:after="0" w:line="240" w:lineRule="auto"/>
        <w:rPr>
          <w:rFonts w:ascii="Arial" w:eastAsia="Times New Roman" w:hAnsi="Arial" w:cs="Arial"/>
          <w:color w:val="000000"/>
        </w:rPr>
      </w:pPr>
      <w:r w:rsidRPr="00132A13">
        <w:rPr>
          <w:rFonts w:ascii="Arial" w:eastAsia="Times New Roman" w:hAnsi="Arial" w:cs="Arial"/>
          <w:color w:val="000000"/>
        </w:rPr>
        <w:t xml:space="preserve">The biomimetic approach using various visualizing techniques on the cuticular spinning nozzles of the major ampullate silk glands in the golden-web spider </w:t>
      </w:r>
      <w:r w:rsidRPr="00132A13">
        <w:rPr>
          <w:rFonts w:ascii="Arial" w:eastAsia="Times New Roman" w:hAnsi="Arial" w:cs="Arial"/>
          <w:i/>
          <w:color w:val="000000"/>
        </w:rPr>
        <w:t xml:space="preserve">Nephila calvata </w:t>
      </w:r>
      <w:r w:rsidRPr="00132A13">
        <w:rPr>
          <w:rFonts w:ascii="Arial" w:eastAsia="Times New Roman" w:hAnsi="Arial" w:cs="Arial"/>
          <w:color w:val="000000"/>
        </w:rPr>
        <w:t xml:space="preserve">has been attempted to improve the design of nanofiber-spinning nozzle for electrospinning apparatus. The major ampullate spigot has the most effective nozzle system to produce nanofibers for dragline silk with high strength and elasticity. The excretory </w:t>
      </w:r>
      <w:proofErr w:type="gramStart"/>
      <w:r w:rsidRPr="00132A13">
        <w:rPr>
          <w:rFonts w:ascii="Arial" w:eastAsia="Times New Roman" w:hAnsi="Arial" w:cs="Arial"/>
          <w:color w:val="000000"/>
        </w:rPr>
        <w:t>duct which transports the liquid silk feedstock from ampulla to spigot</w:t>
      </w:r>
      <w:proofErr w:type="gramEnd"/>
      <w:r w:rsidRPr="00132A13">
        <w:rPr>
          <w:rFonts w:ascii="Arial" w:eastAsia="Times New Roman" w:hAnsi="Arial" w:cs="Arial"/>
          <w:color w:val="000000"/>
        </w:rPr>
        <w:t xml:space="preserve"> is divided into 3 limbs by loops back on itself to form an S-shape morphology. Final diameter of the nanofibers at nozzle was dramatically reduced by gradual narrowing of duct cuticle less than 10 times </w:t>
      </w:r>
      <w:r w:rsidRPr="00132A13">
        <w:rPr>
          <w:rFonts w:ascii="Arial" w:eastAsia="Times New Roman" w:hAnsi="Arial" w:cs="Arial"/>
          <w:color w:val="000000"/>
        </w:rPr>
        <w:lastRenderedPageBreak/>
        <w:t>comparing to its original size of funnel region. Moreover, the funnel has a characteristic cuticular organization with porous microstructure which seems to be related to water removal from feedstock of silk precursors. High magnification electron micrographs also reveal the presence of the spiral grooves on the surface of the cuticular intima near the valve which presumed to reduce friction during rapid flow of liquid silk.</w:t>
      </w:r>
    </w:p>
    <w:p w:rsidR="00DB5582" w:rsidRPr="00132A13" w:rsidRDefault="00DB5582" w:rsidP="00327B25">
      <w:pPr>
        <w:spacing w:after="0" w:line="240" w:lineRule="auto"/>
        <w:rPr>
          <w:rFonts w:ascii="Arial" w:eastAsia="Times New Roman" w:hAnsi="Arial" w:cs="Arial"/>
          <w:color w:val="000000"/>
        </w:rPr>
      </w:pPr>
    </w:p>
    <w:p w:rsidR="002C1333" w:rsidRPr="002C1333" w:rsidRDefault="002C1333" w:rsidP="002C1333">
      <w:pPr>
        <w:spacing w:after="0" w:line="240" w:lineRule="auto"/>
        <w:rPr>
          <w:rFonts w:ascii="Arial" w:eastAsia="Times New Roman" w:hAnsi="Arial" w:cs="Arial"/>
          <w:b/>
          <w:i/>
          <w:color w:val="000000"/>
        </w:rPr>
      </w:pPr>
      <w:r w:rsidRPr="002C1333">
        <w:rPr>
          <w:rFonts w:ascii="Arial" w:eastAsia="Times New Roman" w:hAnsi="Arial" w:cs="Arial"/>
          <w:b/>
          <w:color w:val="000000"/>
        </w:rPr>
        <w:t xml:space="preserve">Fine Structure of the Spinning Nozzle of the Dragline Silk in the Spider </w:t>
      </w:r>
      <w:r w:rsidRPr="002C1333">
        <w:rPr>
          <w:rFonts w:ascii="Arial" w:eastAsia="Times New Roman" w:hAnsi="Arial" w:cs="Arial"/>
          <w:b/>
          <w:i/>
          <w:color w:val="000000"/>
        </w:rPr>
        <w:t>Nephila clavata</w:t>
      </w:r>
    </w:p>
    <w:p w:rsidR="00D727FB" w:rsidRPr="00D727FB" w:rsidRDefault="00D727FB" w:rsidP="00D727FB">
      <w:pPr>
        <w:rPr>
          <w:rFonts w:ascii="Arial" w:eastAsia="Times New Roman" w:hAnsi="Arial" w:cs="Arial"/>
          <w:color w:val="000000"/>
        </w:rPr>
      </w:pPr>
      <w:r w:rsidRPr="00D727FB">
        <w:rPr>
          <w:rFonts w:ascii="Arial" w:eastAsia="Times New Roman" w:hAnsi="Arial" w:cs="Arial"/>
          <w:b/>
          <w:color w:val="000000"/>
        </w:rPr>
        <w:t>Myung-Jin Moon,</w:t>
      </w:r>
      <w:r w:rsidRPr="00D727FB">
        <w:rPr>
          <w:rFonts w:ascii="Arial" w:hAnsi="Arial" w:cs="Arial"/>
          <w:color w:val="000000"/>
        </w:rPr>
        <w:t xml:space="preserve"> </w:t>
      </w:r>
      <w:r w:rsidRPr="00D727FB">
        <w:rPr>
          <w:rFonts w:ascii="Arial" w:eastAsia="Times New Roman" w:hAnsi="Arial" w:cs="Arial"/>
          <w:color w:val="000000"/>
        </w:rPr>
        <w:t>Hyo-Jeong Kim,</w:t>
      </w:r>
      <w:r w:rsidRPr="00D727FB">
        <w:rPr>
          <w:rFonts w:ascii="Arial" w:hAnsi="Arial" w:cs="Arial"/>
          <w:color w:val="000000"/>
        </w:rPr>
        <w:t xml:space="preserve"> </w:t>
      </w:r>
      <w:r w:rsidRPr="00D727FB">
        <w:rPr>
          <w:rFonts w:ascii="Arial" w:eastAsia="Times New Roman" w:hAnsi="Arial" w:cs="Arial"/>
          <w:color w:val="000000"/>
        </w:rPr>
        <w:t>Yong-Ki Park</w:t>
      </w:r>
    </w:p>
    <w:p w:rsidR="00D727FB" w:rsidRPr="00D727FB" w:rsidRDefault="00D727FB" w:rsidP="00D727FB">
      <w:pPr>
        <w:spacing w:after="0" w:line="240" w:lineRule="auto"/>
        <w:rPr>
          <w:rFonts w:ascii="Arial" w:eastAsia="Times New Roman" w:hAnsi="Arial" w:cs="Arial"/>
          <w:color w:val="000000"/>
        </w:rPr>
      </w:pPr>
      <w:r w:rsidRPr="00D727FB">
        <w:rPr>
          <w:rFonts w:ascii="Arial" w:eastAsia="Times New Roman" w:hAnsi="Arial" w:cs="Arial"/>
          <w:color w:val="000000"/>
        </w:rPr>
        <w:t>Department of Biological Sciences, Dankook University, Korea</w:t>
      </w:r>
    </w:p>
    <w:p w:rsidR="00005D95" w:rsidRPr="00D727FB" w:rsidRDefault="00005D95" w:rsidP="00327B25">
      <w:pPr>
        <w:spacing w:after="0" w:line="240" w:lineRule="auto"/>
        <w:rPr>
          <w:rFonts w:ascii="Arial" w:eastAsia="Times New Roman" w:hAnsi="Arial" w:cs="Arial"/>
          <w:color w:val="000000"/>
        </w:rPr>
      </w:pPr>
    </w:p>
    <w:p w:rsidR="002C1333" w:rsidRPr="002C1333" w:rsidRDefault="002C1333" w:rsidP="002C1333">
      <w:pPr>
        <w:spacing w:after="0" w:line="240" w:lineRule="auto"/>
        <w:rPr>
          <w:rFonts w:ascii="Arial" w:eastAsia="Times New Roman" w:hAnsi="Arial" w:cs="Arial"/>
          <w:color w:val="000000"/>
        </w:rPr>
      </w:pPr>
      <w:r w:rsidRPr="002C1333">
        <w:rPr>
          <w:rFonts w:ascii="Arial" w:eastAsia="Times New Roman" w:hAnsi="Arial" w:cs="Arial"/>
          <w:color w:val="000000"/>
        </w:rPr>
        <w:t xml:space="preserve">The dragline silk with high elasticity and strength is produced finally from the nozzle of the spigot on the anterior spinneret as the feedstock passes through the funnel of the duct. The duct of the major ampullate gland in </w:t>
      </w:r>
      <w:r w:rsidRPr="002C1333">
        <w:rPr>
          <w:rFonts w:ascii="Arial" w:eastAsia="Times New Roman" w:hAnsi="Arial" w:cs="Arial"/>
          <w:i/>
          <w:color w:val="000000"/>
        </w:rPr>
        <w:t>Nephila clavata</w:t>
      </w:r>
      <w:r w:rsidRPr="002C1333">
        <w:rPr>
          <w:rFonts w:ascii="Arial" w:eastAsia="Times New Roman" w:hAnsi="Arial" w:cs="Arial"/>
          <w:color w:val="000000"/>
        </w:rPr>
        <w:t xml:space="preserve"> has the function to polymerize the dragline silk with the mechanisms of water absorption, ion exchange and physical pressure. By the fine structural image analysis using high quality field emission electron microscope, the presence of cuticular cavities which distributed along the third limb of the duct was first noticed. Histologic examination reveals that the epithelial flask-shaped cells are distributed to the exocuticle layer through these cavities. In addition, we could find helical grooves which reduce frictions and facilitate the spiral movement of the feedstocks during the passage of cuticular surface of the duct. It assumed that these cuticular cavities and helical grooves also contribute to the major production procedure from liquid feedstocks to insoluble dragline silk.</w:t>
      </w:r>
    </w:p>
    <w:p w:rsidR="00005D95" w:rsidRPr="00D727FB" w:rsidRDefault="00005D95" w:rsidP="00327B25">
      <w:pPr>
        <w:spacing w:after="0" w:line="240" w:lineRule="auto"/>
        <w:rPr>
          <w:rFonts w:ascii="Arial" w:eastAsia="Times New Roman" w:hAnsi="Arial" w:cs="Arial"/>
          <w:color w:val="000000"/>
        </w:rPr>
      </w:pPr>
    </w:p>
    <w:p w:rsidR="00005D95" w:rsidRPr="00132A13" w:rsidRDefault="00005D95" w:rsidP="00327B25">
      <w:pPr>
        <w:spacing w:after="0" w:line="240" w:lineRule="auto"/>
        <w:rPr>
          <w:rFonts w:ascii="Arial" w:eastAsia="Times New Roman" w:hAnsi="Arial" w:cs="Arial"/>
          <w:color w:val="000000"/>
        </w:rPr>
      </w:pPr>
    </w:p>
    <w:p w:rsidR="00A80103" w:rsidRPr="00132A13" w:rsidRDefault="002F2D36" w:rsidP="00327B25">
      <w:pPr>
        <w:spacing w:after="0" w:line="240" w:lineRule="auto"/>
        <w:rPr>
          <w:rFonts w:ascii="Arial" w:eastAsia="Times New Roman" w:hAnsi="Arial" w:cs="Arial"/>
          <w:b/>
          <w:color w:val="000000"/>
        </w:rPr>
      </w:pPr>
      <w:r w:rsidRPr="00132A13">
        <w:rPr>
          <w:rFonts w:ascii="Arial" w:eastAsia="Times New Roman" w:hAnsi="Arial" w:cs="Arial"/>
          <w:b/>
          <w:color w:val="000000"/>
        </w:rPr>
        <w:t xml:space="preserve">Estimating physical performance: A study of body condition in the Wolf Spider, </w:t>
      </w:r>
      <w:r w:rsidRPr="00132A13">
        <w:rPr>
          <w:rFonts w:ascii="Arial" w:eastAsia="Times New Roman" w:hAnsi="Arial" w:cs="Arial"/>
          <w:b/>
          <w:i/>
          <w:color w:val="000000"/>
        </w:rPr>
        <w:t>Schizocosa ocreata</w:t>
      </w:r>
    </w:p>
    <w:p w:rsidR="002F2D36" w:rsidRPr="00132A13" w:rsidRDefault="002F2D36" w:rsidP="00327B25">
      <w:pPr>
        <w:spacing w:after="0" w:line="240" w:lineRule="auto"/>
        <w:rPr>
          <w:rFonts w:ascii="Arial" w:eastAsia="Times New Roman" w:hAnsi="Arial" w:cs="Arial"/>
          <w:b/>
          <w:color w:val="000000"/>
        </w:rPr>
      </w:pPr>
    </w:p>
    <w:p w:rsidR="00DB5582" w:rsidRPr="00132A13" w:rsidRDefault="00005D95" w:rsidP="00327B25">
      <w:pPr>
        <w:spacing w:after="0" w:line="240" w:lineRule="auto"/>
        <w:rPr>
          <w:rFonts w:ascii="Arial" w:eastAsia="Times New Roman" w:hAnsi="Arial" w:cs="Arial"/>
          <w:b/>
          <w:color w:val="000000"/>
        </w:rPr>
      </w:pPr>
      <w:r w:rsidRPr="00132A13">
        <w:rPr>
          <w:rFonts w:ascii="Arial" w:eastAsia="Times New Roman" w:hAnsi="Arial" w:cs="Arial"/>
          <w:b/>
          <w:color w:val="000000"/>
        </w:rPr>
        <w:t>Kimberly Morsch</w:t>
      </w:r>
      <w:r w:rsidR="00A80103" w:rsidRPr="00132A13">
        <w:rPr>
          <w:rFonts w:ascii="Arial" w:eastAsia="Times New Roman" w:hAnsi="Arial" w:cs="Arial"/>
          <w:b/>
          <w:color w:val="000000"/>
        </w:rPr>
        <w:t xml:space="preserve">, </w:t>
      </w:r>
      <w:r w:rsidR="00A80103" w:rsidRPr="00132A13">
        <w:rPr>
          <w:rFonts w:ascii="Arial" w:eastAsia="Times New Roman" w:hAnsi="Arial" w:cs="Arial"/>
          <w:color w:val="000000"/>
        </w:rPr>
        <w:t xml:space="preserve">Kevin Morahan, </w:t>
      </w:r>
      <w:r w:rsidR="002F2D36" w:rsidRPr="00132A13">
        <w:rPr>
          <w:rFonts w:ascii="Arial" w:eastAsia="Times New Roman" w:hAnsi="Arial" w:cs="Arial"/>
          <w:color w:val="000000"/>
        </w:rPr>
        <w:t>Jennifer Bosco, Brian Moskalik</w:t>
      </w:r>
    </w:p>
    <w:p w:rsidR="00005D95" w:rsidRPr="00132A13" w:rsidRDefault="00005D95" w:rsidP="00327B25">
      <w:pPr>
        <w:spacing w:after="0" w:line="240" w:lineRule="auto"/>
        <w:rPr>
          <w:rFonts w:ascii="Arial" w:eastAsia="Times New Roman" w:hAnsi="Arial" w:cs="Arial"/>
          <w:color w:val="000000"/>
        </w:rPr>
      </w:pPr>
      <w:r w:rsidRPr="00132A13">
        <w:rPr>
          <w:rFonts w:ascii="Arial" w:eastAsia="Times New Roman" w:hAnsi="Arial" w:cs="Arial"/>
          <w:color w:val="000000"/>
        </w:rPr>
        <w:t xml:space="preserve">College of the Holy Cross, </w:t>
      </w:r>
      <w:r w:rsidR="00A80103" w:rsidRPr="00132A13">
        <w:rPr>
          <w:rFonts w:ascii="Arial" w:eastAsia="Times New Roman" w:hAnsi="Arial" w:cs="Arial"/>
          <w:color w:val="000000"/>
        </w:rPr>
        <w:t>Worcester, MA</w:t>
      </w:r>
    </w:p>
    <w:p w:rsidR="002F2D36" w:rsidRPr="00132A13" w:rsidRDefault="002F2D36" w:rsidP="00327B25">
      <w:pPr>
        <w:spacing w:after="0" w:line="240" w:lineRule="auto"/>
        <w:rPr>
          <w:rFonts w:ascii="Arial" w:eastAsia="Times New Roman" w:hAnsi="Arial" w:cs="Arial"/>
          <w:color w:val="000000"/>
        </w:rPr>
      </w:pPr>
    </w:p>
    <w:p w:rsidR="002F2D36" w:rsidRPr="00132A13" w:rsidRDefault="002F2D36" w:rsidP="00327B25">
      <w:pPr>
        <w:spacing w:after="0" w:line="240" w:lineRule="auto"/>
        <w:rPr>
          <w:rFonts w:ascii="Arial" w:eastAsia="Times New Roman" w:hAnsi="Arial" w:cs="Arial"/>
          <w:color w:val="000000"/>
        </w:rPr>
      </w:pPr>
      <w:r w:rsidRPr="00132A13">
        <w:rPr>
          <w:rFonts w:ascii="Arial" w:eastAsia="Times New Roman" w:hAnsi="Arial" w:cs="Arial"/>
          <w:color w:val="000000"/>
        </w:rPr>
        <w:t>In natural conditions, spiders are usually food limited and must compensate for this in order to survive and reproduce.  Because these organisms have a hydrostatic skeleton, intake of both water and food may drastically alter their ability to function and survive. When spiders are met with such environmental stressors, they must adjust their physical responses to stimuli or avoid further expenditure to conserve energy</w:t>
      </w:r>
      <w:r w:rsidR="00D9474E">
        <w:rPr>
          <w:rFonts w:ascii="Arial" w:eastAsia="Times New Roman" w:hAnsi="Arial" w:cs="Arial"/>
          <w:color w:val="000000"/>
        </w:rPr>
        <w:t>. In this study, we tested the e</w:t>
      </w:r>
      <w:r w:rsidRPr="00132A13">
        <w:rPr>
          <w:rFonts w:ascii="Arial" w:eastAsia="Times New Roman" w:hAnsi="Arial" w:cs="Arial"/>
          <w:color w:val="000000"/>
        </w:rPr>
        <w:t xml:space="preserve">ffect of water and food limitations on the performance of the wolf spider </w:t>
      </w:r>
      <w:r w:rsidRPr="00132A13">
        <w:rPr>
          <w:rFonts w:ascii="Arial" w:eastAsia="Times New Roman" w:hAnsi="Arial" w:cs="Arial"/>
          <w:i/>
          <w:color w:val="000000"/>
        </w:rPr>
        <w:t>Schizocosa ocreata</w:t>
      </w:r>
      <w:r w:rsidRPr="00132A13">
        <w:rPr>
          <w:rFonts w:ascii="Arial" w:eastAsia="Times New Roman" w:hAnsi="Arial" w:cs="Arial"/>
          <w:color w:val="000000"/>
        </w:rPr>
        <w:t>.  Two separate feeding regimens (food limited and food abundant) were maintained for approximately 5 weeks.  After which, body measurements were taken and spiders were run until exhaustion.  A second trial round was implement after removing water from half of each feeding treatment for an additional 5 days.  All spiders were then measured again as in the previous.  Results indicated that both food and water availability impact spider survival, body condition and physical response to stimuli (performance).  However, those given limited food and water were similar in performance attributes: peak speed and expenditure duration.  This study consequently reveals that spiders can alter physiological processes under suboptimal conditions and may additionally provide insight into how these organisms adjust to such stressors in particular environments.  Additionally, the use of Body Condition Indices as predictors of performance will be discussed.</w:t>
      </w:r>
    </w:p>
    <w:p w:rsidR="0042178C" w:rsidRPr="00132A13" w:rsidRDefault="0042178C" w:rsidP="00327B25">
      <w:pPr>
        <w:spacing w:after="0" w:line="240" w:lineRule="auto"/>
        <w:rPr>
          <w:rFonts w:ascii="Arial" w:eastAsia="Times New Roman" w:hAnsi="Arial" w:cs="Arial"/>
          <w:color w:val="000000"/>
        </w:rPr>
      </w:pPr>
    </w:p>
    <w:p w:rsidR="00D9474E" w:rsidRPr="00066E41" w:rsidRDefault="00D9474E" w:rsidP="00D9474E">
      <w:pPr>
        <w:spacing w:after="0" w:line="240" w:lineRule="auto"/>
        <w:rPr>
          <w:rFonts w:ascii="Arial" w:eastAsia="Times New Roman" w:hAnsi="Arial" w:cs="Arial"/>
          <w:b/>
          <w:i/>
          <w:color w:val="000000"/>
        </w:rPr>
      </w:pPr>
      <w:r w:rsidRPr="00132A13">
        <w:rPr>
          <w:rFonts w:ascii="Arial" w:eastAsia="Times New Roman" w:hAnsi="Arial" w:cs="Arial"/>
          <w:b/>
          <w:color w:val="000000"/>
        </w:rPr>
        <w:lastRenderedPageBreak/>
        <w:t>Communication and Courtsh</w:t>
      </w:r>
      <w:r>
        <w:rPr>
          <w:rFonts w:ascii="Arial" w:eastAsia="Times New Roman" w:hAnsi="Arial" w:cs="Arial"/>
          <w:b/>
          <w:color w:val="000000"/>
        </w:rPr>
        <w:t>ip Behavior in the Ischnocolid t</w:t>
      </w:r>
      <w:r w:rsidRPr="00132A13">
        <w:rPr>
          <w:rFonts w:ascii="Arial" w:eastAsia="Times New Roman" w:hAnsi="Arial" w:cs="Arial"/>
          <w:b/>
          <w:color w:val="000000"/>
        </w:rPr>
        <w:t xml:space="preserve">arantula </w:t>
      </w:r>
      <w:r w:rsidRPr="00066E41">
        <w:rPr>
          <w:rFonts w:ascii="Arial" w:eastAsia="Times New Roman" w:hAnsi="Arial" w:cs="Arial"/>
          <w:b/>
          <w:i/>
          <w:color w:val="000000"/>
        </w:rPr>
        <w:t>Heterothele villosella</w:t>
      </w:r>
    </w:p>
    <w:p w:rsidR="00D9474E" w:rsidRPr="00132A13" w:rsidRDefault="00D9474E" w:rsidP="00D9474E">
      <w:pPr>
        <w:spacing w:after="0" w:line="240" w:lineRule="auto"/>
        <w:rPr>
          <w:rFonts w:ascii="Arial" w:eastAsia="Times New Roman" w:hAnsi="Arial" w:cs="Arial"/>
          <w:b/>
          <w:color w:val="000000"/>
        </w:rPr>
      </w:pPr>
    </w:p>
    <w:p w:rsidR="00D9474E" w:rsidRPr="00132A13" w:rsidRDefault="00D9474E" w:rsidP="00D9474E">
      <w:pPr>
        <w:spacing w:after="0" w:line="240" w:lineRule="auto"/>
        <w:rPr>
          <w:rFonts w:ascii="Arial" w:eastAsia="Times New Roman" w:hAnsi="Arial" w:cs="Arial"/>
          <w:b/>
          <w:color w:val="000000"/>
        </w:rPr>
      </w:pPr>
      <w:r w:rsidRPr="00132A13">
        <w:rPr>
          <w:rFonts w:ascii="Arial" w:eastAsia="Times New Roman" w:hAnsi="Arial" w:cs="Arial"/>
          <w:b/>
          <w:color w:val="000000"/>
        </w:rPr>
        <w:t xml:space="preserve">Brian Moskalik, </w:t>
      </w:r>
      <w:r w:rsidRPr="00066E41">
        <w:rPr>
          <w:rFonts w:ascii="Arial" w:eastAsia="Times New Roman" w:hAnsi="Arial" w:cs="Arial"/>
          <w:color w:val="000000"/>
        </w:rPr>
        <w:t>Jennifer M. Bosco</w:t>
      </w:r>
    </w:p>
    <w:p w:rsidR="00D9474E" w:rsidRPr="00132A13" w:rsidRDefault="00D9474E" w:rsidP="00D9474E">
      <w:pPr>
        <w:spacing w:after="0" w:line="240" w:lineRule="auto"/>
        <w:rPr>
          <w:rFonts w:ascii="Arial" w:eastAsia="Times New Roman" w:hAnsi="Arial" w:cs="Arial"/>
          <w:color w:val="000000"/>
        </w:rPr>
      </w:pPr>
      <w:r w:rsidRPr="00132A13">
        <w:rPr>
          <w:rFonts w:ascii="Arial" w:eastAsia="Times New Roman" w:hAnsi="Arial" w:cs="Arial"/>
          <w:color w:val="000000"/>
        </w:rPr>
        <w:t>College of the Holy Cross, Worcester, MA</w:t>
      </w:r>
    </w:p>
    <w:p w:rsidR="00D9474E" w:rsidRPr="00132A13" w:rsidRDefault="00D9474E" w:rsidP="00D9474E">
      <w:pPr>
        <w:spacing w:after="0" w:line="240" w:lineRule="auto"/>
        <w:rPr>
          <w:rFonts w:ascii="Arial" w:eastAsia="Times New Roman" w:hAnsi="Arial" w:cs="Arial"/>
          <w:color w:val="000000"/>
        </w:rPr>
      </w:pPr>
    </w:p>
    <w:p w:rsidR="00D9474E" w:rsidRPr="00132A13" w:rsidRDefault="00D9474E" w:rsidP="00D9474E">
      <w:pPr>
        <w:spacing w:after="0" w:line="240" w:lineRule="auto"/>
        <w:rPr>
          <w:rFonts w:ascii="Arial" w:eastAsia="Times New Roman" w:hAnsi="Arial" w:cs="Arial"/>
          <w:color w:val="000000"/>
        </w:rPr>
      </w:pPr>
      <w:r w:rsidRPr="00132A13">
        <w:rPr>
          <w:rFonts w:ascii="Arial" w:eastAsia="Times New Roman" w:hAnsi="Arial" w:cs="Arial"/>
          <w:color w:val="000000"/>
        </w:rPr>
        <w:t xml:space="preserve">One of the earliest divergences on the evolutionary tree of (Arachnid) spiders represents the mygalomorphs, this group includes the tarantulas and funnel web spiders. Consequently, mygalomorph communication and courtship has been generally characterized as quite simple, where a male invests minimally in courtship when in the presence of a female and mates with her while she remains relatively inactive or unselective. This courtship sequence leaves little variation for sexual selection to act on, virtually eliminating mate choice pressure. We aim to examine the actuality of these claims by analyzing mating interactions in the Ishnocolid tarantula </w:t>
      </w:r>
      <w:r w:rsidRPr="00132A13">
        <w:rPr>
          <w:rFonts w:ascii="Arial" w:eastAsia="Times New Roman" w:hAnsi="Arial" w:cs="Arial"/>
          <w:i/>
          <w:color w:val="000000"/>
        </w:rPr>
        <w:t>Heterothele villosella</w:t>
      </w:r>
      <w:r w:rsidRPr="00132A13">
        <w:rPr>
          <w:rFonts w:ascii="Arial" w:eastAsia="Times New Roman" w:hAnsi="Arial" w:cs="Arial"/>
          <w:color w:val="000000"/>
        </w:rPr>
        <w:t xml:space="preserve">. This species lives in relatively high population densities and displays a quasi-social or communal lifestyle. From these observations, we have been able to establish that, contrary to anecdotal accounts, male tarantulas display a complex range of behaviors that are influenced by female behavior. These interactions are highly dynamic since females prove not to be passive players but control whether or not a male continues courtship, successfully copulates or is rejected. Without female cooperation, males will not be able to attain a copulatory position or may be rejected and cannibalized. We argue that this female interaction is evidence of sexual selection pressure acting on males and has the ability to shape how courtship proceeds (courtship duration, male vigor, etc). This study shows that while phylogenetically “primitive”, not all tarantulas are behaviorally simple.    </w:t>
      </w:r>
    </w:p>
    <w:p w:rsidR="00D9474E" w:rsidRPr="00132A13" w:rsidRDefault="00D9474E" w:rsidP="00D9474E">
      <w:pPr>
        <w:spacing w:after="0" w:line="240" w:lineRule="auto"/>
        <w:rPr>
          <w:rFonts w:ascii="Arial" w:eastAsia="Times New Roman" w:hAnsi="Arial" w:cs="Arial"/>
          <w:color w:val="000000"/>
        </w:rPr>
      </w:pPr>
    </w:p>
    <w:p w:rsidR="00D9474E" w:rsidRPr="00132A13" w:rsidRDefault="00D9474E" w:rsidP="00D9474E">
      <w:pPr>
        <w:spacing w:after="0" w:line="240" w:lineRule="auto"/>
        <w:rPr>
          <w:rFonts w:ascii="Arial" w:eastAsia="Times New Roman" w:hAnsi="Arial" w:cs="Arial"/>
          <w:color w:val="000000"/>
        </w:rPr>
      </w:pPr>
    </w:p>
    <w:p w:rsidR="0042178C" w:rsidRPr="00132A13" w:rsidRDefault="0042178C" w:rsidP="00327B25">
      <w:pPr>
        <w:spacing w:after="0" w:line="240" w:lineRule="auto"/>
        <w:rPr>
          <w:rFonts w:ascii="Arial" w:eastAsia="Times New Roman" w:hAnsi="Arial" w:cs="Arial"/>
          <w:color w:val="000000"/>
        </w:rPr>
      </w:pPr>
    </w:p>
    <w:p w:rsidR="00E0620A" w:rsidRPr="00132A13" w:rsidRDefault="00E0620A" w:rsidP="00327B25">
      <w:pPr>
        <w:spacing w:after="0" w:line="240" w:lineRule="auto"/>
        <w:rPr>
          <w:rFonts w:ascii="Arial" w:eastAsia="Times New Roman" w:hAnsi="Arial" w:cs="Arial"/>
          <w:b/>
          <w:color w:val="000000"/>
        </w:rPr>
      </w:pPr>
    </w:p>
    <w:p w:rsidR="00327B25" w:rsidRPr="00132A13" w:rsidRDefault="00327B25" w:rsidP="00327B25">
      <w:pPr>
        <w:spacing w:after="0" w:line="240" w:lineRule="auto"/>
        <w:rPr>
          <w:rFonts w:ascii="Arial" w:eastAsia="Times New Roman" w:hAnsi="Arial" w:cs="Arial"/>
          <w:b/>
          <w:color w:val="000000"/>
        </w:rPr>
      </w:pPr>
      <w:r w:rsidRPr="00132A13">
        <w:rPr>
          <w:rFonts w:ascii="Arial" w:eastAsia="Times New Roman" w:hAnsi="Arial" w:cs="Arial"/>
          <w:b/>
          <w:color w:val="000000"/>
        </w:rPr>
        <w:t xml:space="preserve">Male courtship behavior by temperature for the wolf spider </w:t>
      </w:r>
      <w:r w:rsidRPr="00132A13">
        <w:rPr>
          <w:rFonts w:ascii="Arial" w:eastAsia="Times New Roman" w:hAnsi="Arial" w:cs="Arial"/>
          <w:b/>
          <w:i/>
          <w:color w:val="000000"/>
        </w:rPr>
        <w:t>Schizocosa ocreata</w:t>
      </w:r>
    </w:p>
    <w:p w:rsidR="00327B25" w:rsidRPr="00132A13" w:rsidRDefault="00327B25" w:rsidP="00327B25">
      <w:pPr>
        <w:pStyle w:val="NoSpacing"/>
        <w:rPr>
          <w:rFonts w:ascii="Arial" w:eastAsia="Times New Roman" w:hAnsi="Arial" w:cs="Arial"/>
          <w:color w:val="000000"/>
        </w:rPr>
      </w:pPr>
    </w:p>
    <w:p w:rsidR="00327B25" w:rsidRPr="00132A13" w:rsidRDefault="00327B25" w:rsidP="00327B25">
      <w:pPr>
        <w:pStyle w:val="NoSpacing"/>
        <w:rPr>
          <w:rFonts w:ascii="Arial" w:eastAsia="Times New Roman" w:hAnsi="Arial" w:cs="Arial"/>
          <w:color w:val="000000"/>
        </w:rPr>
      </w:pPr>
      <w:r w:rsidRPr="00132A13">
        <w:rPr>
          <w:rFonts w:ascii="Arial" w:eastAsia="Times New Roman" w:hAnsi="Arial" w:cs="Arial"/>
          <w:b/>
          <w:color w:val="000000"/>
        </w:rPr>
        <w:t>Bernard Paniccia</w:t>
      </w:r>
      <w:r w:rsidRPr="00132A13">
        <w:rPr>
          <w:rFonts w:ascii="Arial" w:eastAsia="Times New Roman" w:hAnsi="Arial" w:cs="Arial"/>
          <w:b/>
          <w:color w:val="000000"/>
          <w:vertAlign w:val="superscript"/>
        </w:rPr>
        <w:t xml:space="preserve"> 1</w:t>
      </w:r>
      <w:r w:rsidRPr="00132A13">
        <w:rPr>
          <w:rFonts w:ascii="Arial" w:eastAsia="Times New Roman" w:hAnsi="Arial" w:cs="Arial"/>
          <w:color w:val="000000"/>
        </w:rPr>
        <w:t>, J. Andrew Roberts</w:t>
      </w:r>
      <w:r w:rsidRPr="00132A13">
        <w:rPr>
          <w:rFonts w:ascii="Arial" w:eastAsia="Times New Roman" w:hAnsi="Arial" w:cs="Arial"/>
          <w:color w:val="000000"/>
          <w:vertAlign w:val="superscript"/>
        </w:rPr>
        <w:t xml:space="preserve"> 2</w:t>
      </w:r>
      <w:r w:rsidRPr="00132A13">
        <w:rPr>
          <w:rFonts w:ascii="Arial" w:eastAsia="Times New Roman" w:hAnsi="Arial" w:cs="Arial"/>
          <w:color w:val="000000"/>
        </w:rPr>
        <w:t xml:space="preserve"> </w:t>
      </w:r>
    </w:p>
    <w:p w:rsidR="00327B25" w:rsidRPr="00132A13" w:rsidRDefault="00327B25" w:rsidP="00327B25">
      <w:pPr>
        <w:pStyle w:val="NoSpacing"/>
        <w:rPr>
          <w:rFonts w:ascii="Arial" w:eastAsia="Times New Roman" w:hAnsi="Arial" w:cs="Arial"/>
          <w:color w:val="000000"/>
        </w:rPr>
      </w:pPr>
      <w:r w:rsidRPr="00132A13">
        <w:rPr>
          <w:rFonts w:ascii="Arial" w:eastAsia="Times New Roman" w:hAnsi="Arial" w:cs="Arial"/>
          <w:color w:val="000000"/>
          <w:vertAlign w:val="superscript"/>
        </w:rPr>
        <w:t xml:space="preserve">1 </w:t>
      </w:r>
      <w:r w:rsidRPr="00132A13">
        <w:rPr>
          <w:rFonts w:ascii="Arial" w:eastAsia="Times New Roman" w:hAnsi="Arial" w:cs="Arial"/>
          <w:color w:val="000000"/>
        </w:rPr>
        <w:t xml:space="preserve">Department of Evolution, Ecology, and Organismal Biology, The Ohio State University, Columbus OH </w:t>
      </w:r>
    </w:p>
    <w:p w:rsidR="00327B25" w:rsidRPr="00132A13" w:rsidRDefault="00327B25" w:rsidP="00327B25">
      <w:pPr>
        <w:pStyle w:val="NoSpacing"/>
        <w:rPr>
          <w:rFonts w:ascii="Arial" w:eastAsia="Times New Roman" w:hAnsi="Arial" w:cs="Arial"/>
          <w:color w:val="FF0000"/>
        </w:rPr>
      </w:pPr>
      <w:r w:rsidRPr="00132A13">
        <w:rPr>
          <w:rFonts w:ascii="Arial" w:eastAsia="Times New Roman" w:hAnsi="Arial" w:cs="Arial"/>
          <w:color w:val="000000"/>
          <w:vertAlign w:val="superscript"/>
        </w:rPr>
        <w:t xml:space="preserve">2 </w:t>
      </w:r>
      <w:r w:rsidRPr="00132A13">
        <w:rPr>
          <w:rFonts w:ascii="Arial" w:eastAsia="Times New Roman" w:hAnsi="Arial" w:cs="Arial"/>
          <w:color w:val="000000"/>
        </w:rPr>
        <w:t xml:space="preserve">The </w:t>
      </w:r>
      <w:r w:rsidR="00275C40">
        <w:rPr>
          <w:rFonts w:ascii="Arial" w:eastAsia="Times New Roman" w:hAnsi="Arial" w:cs="Arial"/>
          <w:color w:val="000000"/>
        </w:rPr>
        <w:t>Ohio State University at Newark, Newark, OH</w:t>
      </w:r>
    </w:p>
    <w:p w:rsidR="00327B25" w:rsidRPr="00132A13" w:rsidRDefault="00327B25" w:rsidP="00327B25">
      <w:pPr>
        <w:pStyle w:val="NoSpacing"/>
        <w:rPr>
          <w:rFonts w:ascii="Arial" w:eastAsia="Times New Roman" w:hAnsi="Arial" w:cs="Arial"/>
          <w:color w:val="000000"/>
        </w:rPr>
      </w:pPr>
    </w:p>
    <w:p w:rsidR="00327B25" w:rsidRPr="00132A13" w:rsidRDefault="00327B25" w:rsidP="00327B25">
      <w:pPr>
        <w:pStyle w:val="NoSpacing"/>
        <w:rPr>
          <w:rFonts w:ascii="Arial" w:eastAsia="Times New Roman" w:hAnsi="Arial" w:cs="Arial"/>
          <w:color w:val="000000"/>
        </w:rPr>
      </w:pPr>
      <w:r w:rsidRPr="00132A13">
        <w:rPr>
          <w:rFonts w:ascii="Arial" w:eastAsia="Times New Roman" w:hAnsi="Arial" w:cs="Arial"/>
          <w:color w:val="000000"/>
        </w:rPr>
        <w:t>The courtship behavior of wandering spiders, such as jumping spiders (Salticidae) and wolf spiders (Lycosidae), commonly includes active visual and seismic signals. The vigor (rate and duration of bouts) with which these signals are produced may directly influence mating success in many species. As spiders are ectotherms, the temperature of the environment can have a significant effect on metabolism and behavioral performance (vigor). In order to better understand temperature effects on vigor, courtship behaviors were observed for male wolf spiders (</w:t>
      </w:r>
      <w:r w:rsidRPr="00132A13">
        <w:rPr>
          <w:rFonts w:ascii="Arial" w:eastAsia="Times New Roman" w:hAnsi="Arial" w:cs="Arial"/>
          <w:i/>
          <w:color w:val="000000"/>
        </w:rPr>
        <w:t>Schizocosa ocreata</w:t>
      </w:r>
      <w:r w:rsidRPr="00132A13">
        <w:rPr>
          <w:rFonts w:ascii="Arial" w:eastAsia="Times New Roman" w:hAnsi="Arial" w:cs="Arial"/>
          <w:color w:val="000000"/>
        </w:rPr>
        <w:t xml:space="preserve">) exposed to conspecific female silk and chemical cues. Rate and duration of specific courtship behaviors were analyzed within a range of 0 to 40 ˚C. Analysis indicates that spiders behaved as expected based on previous data collected for another wolf spider, </w:t>
      </w:r>
      <w:r w:rsidRPr="00132A13">
        <w:rPr>
          <w:rFonts w:ascii="Arial" w:eastAsia="Times New Roman" w:hAnsi="Arial" w:cs="Arial"/>
          <w:i/>
          <w:color w:val="000000"/>
        </w:rPr>
        <w:t xml:space="preserve">Schizocosa bilineata </w:t>
      </w:r>
      <w:r w:rsidRPr="00132A13">
        <w:rPr>
          <w:rFonts w:ascii="Arial" w:eastAsia="Times New Roman" w:hAnsi="Arial" w:cs="Arial"/>
          <w:color w:val="000000"/>
        </w:rPr>
        <w:t xml:space="preserve">(Roberts </w:t>
      </w:r>
      <w:r w:rsidRPr="00275C40">
        <w:rPr>
          <w:rFonts w:ascii="Arial" w:eastAsia="Times New Roman" w:hAnsi="Arial" w:cs="Arial"/>
          <w:i/>
          <w:color w:val="000000"/>
        </w:rPr>
        <w:t>et al</w:t>
      </w:r>
      <w:r w:rsidR="00275C40">
        <w:rPr>
          <w:rFonts w:ascii="Arial" w:eastAsia="Times New Roman" w:hAnsi="Arial" w:cs="Arial"/>
          <w:color w:val="000000"/>
        </w:rPr>
        <w:t>.</w:t>
      </w:r>
      <w:r w:rsidRPr="00132A13">
        <w:rPr>
          <w:rFonts w:ascii="Arial" w:eastAsia="Times New Roman" w:hAnsi="Arial" w:cs="Arial"/>
          <w:color w:val="000000"/>
        </w:rPr>
        <w:t xml:space="preserve">, in prep), that is, rate of behavioral bouts increased with increasing temperature and total duration of  courtship behaviors increased. If increased courtship vigor increases the probability of reproduction, these results suggest that males of this species should behave in a manner that maximizes their body temperature relative to </w:t>
      </w:r>
      <w:r w:rsidRPr="00132A13">
        <w:rPr>
          <w:rFonts w:ascii="Arial" w:eastAsia="Times New Roman" w:hAnsi="Arial" w:cs="Arial"/>
          <w:color w:val="000000"/>
        </w:rPr>
        <w:lastRenderedPageBreak/>
        <w:t>competitors. Future work on these species will evaluate the significance of these body temperature controlled behaviors.</w:t>
      </w:r>
    </w:p>
    <w:p w:rsidR="00327B25" w:rsidRPr="00132A13" w:rsidRDefault="00327B25" w:rsidP="00EC5B3C">
      <w:pPr>
        <w:pStyle w:val="NoSpacing"/>
        <w:rPr>
          <w:rFonts w:ascii="Arial" w:eastAsia="Times New Roman" w:hAnsi="Arial" w:cs="Arial"/>
          <w:color w:val="000000"/>
        </w:rPr>
      </w:pPr>
    </w:p>
    <w:p w:rsidR="00051CC7" w:rsidRPr="00132A13" w:rsidRDefault="00051CC7" w:rsidP="00EC5B3C">
      <w:pPr>
        <w:pStyle w:val="NoSpacing"/>
        <w:rPr>
          <w:rFonts w:ascii="Arial" w:eastAsia="Times New Roman" w:hAnsi="Arial" w:cs="Arial"/>
          <w:color w:val="000000"/>
        </w:rPr>
      </w:pPr>
    </w:p>
    <w:p w:rsidR="00051CC7" w:rsidRPr="00132A13" w:rsidRDefault="00051CC7" w:rsidP="00EC5B3C">
      <w:pPr>
        <w:pStyle w:val="NoSpacing"/>
        <w:rPr>
          <w:rFonts w:ascii="Arial" w:eastAsia="Times New Roman" w:hAnsi="Arial" w:cs="Arial"/>
          <w:color w:val="000000"/>
        </w:rPr>
      </w:pPr>
    </w:p>
    <w:p w:rsidR="00742209" w:rsidRPr="00132A13" w:rsidRDefault="00742209" w:rsidP="00EC5B3C">
      <w:pPr>
        <w:pStyle w:val="NoSpacing"/>
        <w:rPr>
          <w:rFonts w:ascii="Arial" w:eastAsia="Times New Roman" w:hAnsi="Arial" w:cs="Arial"/>
          <w:b/>
          <w:color w:val="000000"/>
        </w:rPr>
      </w:pPr>
    </w:p>
    <w:p w:rsidR="00A12BCB" w:rsidRPr="00132A13" w:rsidRDefault="00A12BCB" w:rsidP="00EC5B3C">
      <w:pPr>
        <w:pStyle w:val="NoSpacing"/>
        <w:rPr>
          <w:rFonts w:ascii="Arial" w:eastAsia="Times New Roman" w:hAnsi="Arial" w:cs="Arial"/>
          <w:b/>
          <w:color w:val="000000"/>
        </w:rPr>
      </w:pPr>
      <w:r w:rsidRPr="00132A13">
        <w:rPr>
          <w:rFonts w:ascii="Arial" w:eastAsia="Times New Roman" w:hAnsi="Arial" w:cs="Arial"/>
          <w:b/>
          <w:color w:val="000000"/>
        </w:rPr>
        <w:t xml:space="preserve">Foraging strategy of </w:t>
      </w:r>
      <w:r w:rsidRPr="00132A13">
        <w:rPr>
          <w:rFonts w:ascii="Arial" w:eastAsia="Times New Roman" w:hAnsi="Arial" w:cs="Arial"/>
          <w:b/>
          <w:i/>
          <w:color w:val="000000"/>
        </w:rPr>
        <w:t xml:space="preserve">Argiope trifasciata </w:t>
      </w:r>
      <w:r w:rsidRPr="00132A13">
        <w:rPr>
          <w:rFonts w:ascii="Arial" w:eastAsia="Times New Roman" w:hAnsi="Arial" w:cs="Arial"/>
          <w:b/>
          <w:color w:val="000000"/>
        </w:rPr>
        <w:t>from a biomechanical perspective</w:t>
      </w:r>
    </w:p>
    <w:p w:rsidR="00A12BCB" w:rsidRPr="00132A13" w:rsidRDefault="00A12BCB" w:rsidP="00EC5B3C">
      <w:pPr>
        <w:pStyle w:val="NoSpacing"/>
        <w:rPr>
          <w:rFonts w:ascii="Arial" w:eastAsia="Times New Roman" w:hAnsi="Arial" w:cs="Arial"/>
          <w:b/>
          <w:color w:val="000000"/>
        </w:rPr>
      </w:pPr>
    </w:p>
    <w:p w:rsidR="00742209" w:rsidRPr="00132A13" w:rsidRDefault="00A12BCB" w:rsidP="00EC5B3C">
      <w:pPr>
        <w:pStyle w:val="NoSpacing"/>
        <w:rPr>
          <w:rFonts w:ascii="Arial" w:eastAsia="Times New Roman" w:hAnsi="Arial" w:cs="Arial"/>
          <w:b/>
          <w:color w:val="000000"/>
        </w:rPr>
      </w:pPr>
      <w:r w:rsidRPr="00132A13">
        <w:rPr>
          <w:rFonts w:ascii="Arial" w:eastAsia="Times New Roman" w:hAnsi="Arial" w:cs="Arial"/>
          <w:b/>
          <w:color w:val="000000"/>
        </w:rPr>
        <w:t>**</w:t>
      </w:r>
      <w:r w:rsidR="0039753F">
        <w:rPr>
          <w:rFonts w:ascii="Arial" w:eastAsia="Times New Roman" w:hAnsi="Arial" w:cs="Arial"/>
          <w:b/>
          <w:color w:val="000000"/>
        </w:rPr>
        <w:t>Dakota Piorkowsk</w:t>
      </w:r>
      <w:r w:rsidR="00742209" w:rsidRPr="00132A13">
        <w:rPr>
          <w:rFonts w:ascii="Arial" w:eastAsia="Times New Roman" w:hAnsi="Arial" w:cs="Arial"/>
          <w:b/>
          <w:color w:val="000000"/>
        </w:rPr>
        <w:t xml:space="preserve">i, </w:t>
      </w:r>
      <w:r w:rsidR="00742209" w:rsidRPr="00132A13">
        <w:rPr>
          <w:rFonts w:ascii="Arial" w:eastAsia="Times New Roman" w:hAnsi="Arial" w:cs="Arial"/>
          <w:color w:val="000000"/>
        </w:rPr>
        <w:t>Samuel Evans, Todd Blackledge</w:t>
      </w:r>
    </w:p>
    <w:p w:rsidR="00742209" w:rsidRPr="00132A13" w:rsidRDefault="00742209" w:rsidP="00EC5B3C">
      <w:pPr>
        <w:pStyle w:val="NoSpacing"/>
        <w:rPr>
          <w:rFonts w:ascii="Arial" w:eastAsia="Times New Roman" w:hAnsi="Arial" w:cs="Arial"/>
          <w:color w:val="000000"/>
        </w:rPr>
      </w:pPr>
      <w:r w:rsidRPr="00132A13">
        <w:rPr>
          <w:rFonts w:ascii="Arial" w:eastAsia="Times New Roman" w:hAnsi="Arial" w:cs="Arial"/>
          <w:color w:val="000000"/>
        </w:rPr>
        <w:t>Department of Biolog</w:t>
      </w:r>
      <w:r w:rsidR="00275C40">
        <w:rPr>
          <w:rFonts w:ascii="Arial" w:eastAsia="Times New Roman" w:hAnsi="Arial" w:cs="Arial"/>
          <w:color w:val="000000"/>
        </w:rPr>
        <w:t>y, University of Akron, Akron, O</w:t>
      </w:r>
      <w:r w:rsidRPr="00132A13">
        <w:rPr>
          <w:rFonts w:ascii="Arial" w:eastAsia="Times New Roman" w:hAnsi="Arial" w:cs="Arial"/>
          <w:color w:val="000000"/>
        </w:rPr>
        <w:t>H</w:t>
      </w:r>
    </w:p>
    <w:p w:rsidR="00742209" w:rsidRPr="00132A13" w:rsidRDefault="00742209" w:rsidP="00EC5B3C">
      <w:pPr>
        <w:pStyle w:val="NoSpacing"/>
        <w:rPr>
          <w:rFonts w:ascii="Arial" w:eastAsia="Times New Roman" w:hAnsi="Arial" w:cs="Arial"/>
          <w:b/>
          <w:color w:val="000000"/>
        </w:rPr>
      </w:pPr>
    </w:p>
    <w:p w:rsidR="00A12BCB" w:rsidRPr="00132A13" w:rsidRDefault="00A12BCB" w:rsidP="00EC5B3C">
      <w:pPr>
        <w:pStyle w:val="NoSpacing"/>
        <w:rPr>
          <w:rFonts w:ascii="Arial" w:eastAsia="Times New Roman" w:hAnsi="Arial" w:cs="Arial"/>
          <w:color w:val="000000"/>
        </w:rPr>
      </w:pPr>
      <w:r w:rsidRPr="00132A13">
        <w:rPr>
          <w:rFonts w:ascii="Arial" w:eastAsia="Times New Roman" w:hAnsi="Arial" w:cs="Arial"/>
          <w:color w:val="000000"/>
        </w:rPr>
        <w:t xml:space="preserve">Secondary consumers face selective pressure from trade-offs involved with adaptive foraging. The daily web-constructing behaviors of orb-weaving spiders (Araneoidea) make them interesting models to study when considering these trade-offs. In response to hunger levels and prey availability the diurnal orb-weaver, </w:t>
      </w:r>
      <w:r w:rsidRPr="00132A13">
        <w:rPr>
          <w:rFonts w:ascii="Arial" w:eastAsia="Times New Roman" w:hAnsi="Arial" w:cs="Arial"/>
          <w:i/>
          <w:color w:val="000000"/>
        </w:rPr>
        <w:t xml:space="preserve">Argiope trifasciata </w:t>
      </w:r>
      <w:r w:rsidRPr="00132A13">
        <w:rPr>
          <w:rFonts w:ascii="Arial" w:eastAsia="Times New Roman" w:hAnsi="Arial" w:cs="Arial"/>
          <w:color w:val="000000"/>
        </w:rPr>
        <w:t xml:space="preserve">has the ability to alter web area. We predicted a change in behavior as the success rate of prey encounter diminishes. Because silk composition is partially dependent on diet, we also predicted a measurable change in silk performance. To test our predictions, we starved individuals collected from Bath Nature Preserve for 8-day periods in laboratory settings. Two treatments were set up, one that was fed a day prior to the start of the 8-day period and another that was left unfed. This was to control for variation from differences in foraging success prior to the experiment. Response to prey capture failure was quantified by taking measurements of mechanical performance of capture and ampullate silk, several web parameters and aggregate glue investment. Using repeated measures ANOVAs, we found that capture silk stickiness decreased over time when mechanically tested. This was accompanied by increases in silk strength, total capture area and capture silk volume. Unfortunately, due to small sample sizes, we were only able to find marginally significant p-values. Results of this experiment, however, imply that there </w:t>
      </w:r>
      <w:proofErr w:type="gramStart"/>
      <w:r w:rsidRPr="00132A13">
        <w:rPr>
          <w:rFonts w:ascii="Arial" w:eastAsia="Times New Roman" w:hAnsi="Arial" w:cs="Arial"/>
          <w:color w:val="000000"/>
        </w:rPr>
        <w:t>are</w:t>
      </w:r>
      <w:proofErr w:type="gramEnd"/>
      <w:r w:rsidRPr="00132A13">
        <w:rPr>
          <w:rFonts w:ascii="Arial" w:eastAsia="Times New Roman" w:hAnsi="Arial" w:cs="Arial"/>
          <w:color w:val="000000"/>
        </w:rPr>
        <w:t xml:space="preserve"> several trade-offs made to counter the material performance of aggregate glue within capture silk, which is likely due to a dietary constraint.</w:t>
      </w:r>
    </w:p>
    <w:p w:rsidR="00A12BCB" w:rsidRPr="00132A13" w:rsidRDefault="00A12BCB" w:rsidP="00EC5B3C">
      <w:pPr>
        <w:pStyle w:val="NoSpacing"/>
        <w:rPr>
          <w:rFonts w:ascii="Arial" w:eastAsia="Times New Roman" w:hAnsi="Arial" w:cs="Arial"/>
          <w:color w:val="000000"/>
        </w:rPr>
      </w:pPr>
    </w:p>
    <w:p w:rsidR="00A12BCB" w:rsidRPr="00132A13" w:rsidRDefault="00A12BCB" w:rsidP="00EC5B3C">
      <w:pPr>
        <w:pStyle w:val="NoSpacing"/>
        <w:rPr>
          <w:rFonts w:ascii="Arial" w:eastAsia="Times New Roman" w:hAnsi="Arial" w:cs="Arial"/>
          <w:color w:val="000000"/>
        </w:rPr>
      </w:pPr>
    </w:p>
    <w:p w:rsidR="00742209" w:rsidRPr="00132A13" w:rsidRDefault="00742209" w:rsidP="00EC5B3C">
      <w:pPr>
        <w:pStyle w:val="NoSpacing"/>
        <w:rPr>
          <w:rFonts w:ascii="Arial" w:eastAsia="Times New Roman" w:hAnsi="Arial" w:cs="Arial"/>
          <w:b/>
          <w:color w:val="000000"/>
        </w:rPr>
      </w:pPr>
    </w:p>
    <w:p w:rsidR="00051CC7" w:rsidRPr="00132A13" w:rsidRDefault="00051CC7" w:rsidP="00EC5B3C">
      <w:pPr>
        <w:pStyle w:val="NoSpacing"/>
        <w:rPr>
          <w:rFonts w:ascii="Arial" w:eastAsia="Times New Roman" w:hAnsi="Arial" w:cs="Arial"/>
          <w:b/>
          <w:color w:val="000000"/>
        </w:rPr>
      </w:pPr>
      <w:r w:rsidRPr="00183410">
        <w:rPr>
          <w:rFonts w:ascii="Arial" w:eastAsia="Times New Roman" w:hAnsi="Arial" w:cs="Arial"/>
          <w:b/>
          <w:i/>
          <w:color w:val="000000"/>
        </w:rPr>
        <w:t>Terra incognita</w:t>
      </w:r>
      <w:r w:rsidRPr="00132A13">
        <w:rPr>
          <w:rFonts w:ascii="Arial" w:eastAsia="Times New Roman" w:hAnsi="Arial" w:cs="Arial"/>
          <w:b/>
          <w:color w:val="000000"/>
        </w:rPr>
        <w:t>: New species and major range expansions of Opiliones in the United States</w:t>
      </w:r>
    </w:p>
    <w:p w:rsidR="00051CC7" w:rsidRPr="00132A13" w:rsidRDefault="00051CC7" w:rsidP="00EC5B3C">
      <w:pPr>
        <w:pStyle w:val="NoSpacing"/>
        <w:rPr>
          <w:rFonts w:ascii="Arial" w:eastAsia="Times New Roman" w:hAnsi="Arial" w:cs="Arial"/>
          <w:color w:val="000000"/>
        </w:rPr>
      </w:pPr>
    </w:p>
    <w:p w:rsidR="00051CC7" w:rsidRPr="00132A13" w:rsidRDefault="00051CC7" w:rsidP="00EC5B3C">
      <w:pPr>
        <w:pStyle w:val="NoSpacing"/>
        <w:rPr>
          <w:rFonts w:ascii="Arial" w:eastAsia="Times New Roman" w:hAnsi="Arial" w:cs="Arial"/>
          <w:b/>
          <w:color w:val="000000"/>
        </w:rPr>
      </w:pPr>
      <w:r w:rsidRPr="00132A13">
        <w:rPr>
          <w:rFonts w:ascii="Arial" w:eastAsia="Times New Roman" w:hAnsi="Arial" w:cs="Arial"/>
          <w:b/>
          <w:color w:val="000000"/>
        </w:rPr>
        <w:t>Jeffrey W. Shultz</w:t>
      </w:r>
    </w:p>
    <w:p w:rsidR="00051CC7" w:rsidRPr="00132A13" w:rsidRDefault="00051CC7" w:rsidP="00EC5B3C">
      <w:pPr>
        <w:pStyle w:val="NoSpacing"/>
        <w:rPr>
          <w:rFonts w:ascii="Arial" w:eastAsia="Times New Roman" w:hAnsi="Arial" w:cs="Arial"/>
          <w:color w:val="000000"/>
        </w:rPr>
      </w:pPr>
      <w:r w:rsidRPr="00132A13">
        <w:rPr>
          <w:rFonts w:ascii="Arial" w:eastAsia="Times New Roman" w:hAnsi="Arial" w:cs="Arial"/>
          <w:color w:val="000000"/>
        </w:rPr>
        <w:t>University of Maryland, College Park, MD</w:t>
      </w:r>
    </w:p>
    <w:p w:rsidR="00051CC7" w:rsidRPr="00132A13" w:rsidRDefault="00051CC7" w:rsidP="00EC5B3C">
      <w:pPr>
        <w:pStyle w:val="NoSpacing"/>
        <w:rPr>
          <w:rFonts w:ascii="Arial" w:eastAsia="Times New Roman" w:hAnsi="Arial" w:cs="Arial"/>
          <w:color w:val="000000"/>
        </w:rPr>
      </w:pPr>
    </w:p>
    <w:p w:rsidR="00051CC7" w:rsidRPr="00132A13" w:rsidRDefault="00051CC7" w:rsidP="00EC5B3C">
      <w:pPr>
        <w:pStyle w:val="NoSpacing"/>
        <w:rPr>
          <w:rFonts w:ascii="Arial" w:eastAsia="Times New Roman" w:hAnsi="Arial" w:cs="Arial"/>
          <w:color w:val="000000"/>
        </w:rPr>
      </w:pPr>
      <w:r w:rsidRPr="00132A13">
        <w:rPr>
          <w:rFonts w:ascii="Arial" w:eastAsia="Times New Roman" w:hAnsi="Arial" w:cs="Arial"/>
          <w:color w:val="000000"/>
        </w:rPr>
        <w:t xml:space="preserve">The invertebrate fauna of the eastern United States is one of the most intensively studied in the world and thus the discovery of a radiation of large-bodied terrestrial arthropods would be surprising.  Yet, recent work on the taxonomy of harvestmen has revealed nearly 20 new species, including a heretofore unknown radiation in the genus </w:t>
      </w:r>
      <w:r w:rsidRPr="00132A13">
        <w:rPr>
          <w:rFonts w:ascii="Arial" w:eastAsia="Times New Roman" w:hAnsi="Arial" w:cs="Arial"/>
          <w:i/>
          <w:color w:val="000000"/>
        </w:rPr>
        <w:t>Hadrobunus</w:t>
      </w:r>
      <w:r w:rsidRPr="00132A13">
        <w:rPr>
          <w:rFonts w:ascii="Arial" w:eastAsia="Times New Roman" w:hAnsi="Arial" w:cs="Arial"/>
          <w:color w:val="000000"/>
        </w:rPr>
        <w:t xml:space="preserve">.  In the last three years, </w:t>
      </w:r>
      <w:r w:rsidRPr="00132A13">
        <w:rPr>
          <w:rFonts w:ascii="Arial" w:eastAsia="Times New Roman" w:hAnsi="Arial" w:cs="Arial"/>
          <w:i/>
          <w:color w:val="000000"/>
        </w:rPr>
        <w:t xml:space="preserve">Hadrobunus </w:t>
      </w:r>
      <w:r w:rsidRPr="00132A13">
        <w:rPr>
          <w:rFonts w:ascii="Arial" w:eastAsia="Times New Roman" w:hAnsi="Arial" w:cs="Arial"/>
          <w:color w:val="000000"/>
        </w:rPr>
        <w:t xml:space="preserve">in the eastern U.S. has expanded from two poorly delimited species to at least 15 distinct species, with only one resulting from a transfer of a previously known </w:t>
      </w:r>
      <w:r w:rsidRPr="00132A13">
        <w:rPr>
          <w:rFonts w:ascii="Arial" w:eastAsia="Times New Roman" w:hAnsi="Arial" w:cs="Arial"/>
          <w:i/>
          <w:color w:val="000000"/>
        </w:rPr>
        <w:t xml:space="preserve">Leiobunum </w:t>
      </w:r>
      <w:r w:rsidRPr="00132A13">
        <w:rPr>
          <w:rFonts w:ascii="Arial" w:eastAsia="Times New Roman" w:hAnsi="Arial" w:cs="Arial"/>
          <w:color w:val="000000"/>
        </w:rPr>
        <w:t xml:space="preserve">species. New undescribed species of </w:t>
      </w:r>
      <w:r w:rsidRPr="00132A13">
        <w:rPr>
          <w:rFonts w:ascii="Arial" w:eastAsia="Times New Roman" w:hAnsi="Arial" w:cs="Arial"/>
          <w:i/>
          <w:color w:val="000000"/>
        </w:rPr>
        <w:t xml:space="preserve">Leiobunum </w:t>
      </w:r>
      <w:r w:rsidRPr="00132A13">
        <w:rPr>
          <w:rFonts w:ascii="Arial" w:eastAsia="Times New Roman" w:hAnsi="Arial" w:cs="Arial"/>
          <w:color w:val="000000"/>
        </w:rPr>
        <w:t xml:space="preserve">are known from Arizona and Nebraska, and two more – </w:t>
      </w:r>
      <w:r w:rsidRPr="00132A13">
        <w:rPr>
          <w:rFonts w:ascii="Arial" w:eastAsia="Times New Roman" w:hAnsi="Arial" w:cs="Arial"/>
          <w:i/>
          <w:color w:val="000000"/>
        </w:rPr>
        <w:t xml:space="preserve">L. euserratipalpe </w:t>
      </w:r>
      <w:r w:rsidRPr="00132A13">
        <w:rPr>
          <w:rFonts w:ascii="Arial" w:eastAsia="Times New Roman" w:hAnsi="Arial" w:cs="Arial"/>
          <w:color w:val="000000"/>
        </w:rPr>
        <w:t xml:space="preserve">Ingianni et al. and </w:t>
      </w:r>
      <w:r w:rsidRPr="00132A13">
        <w:rPr>
          <w:rFonts w:ascii="Arial" w:eastAsia="Times New Roman" w:hAnsi="Arial" w:cs="Arial"/>
          <w:i/>
          <w:color w:val="000000"/>
        </w:rPr>
        <w:t xml:space="preserve">L. </w:t>
      </w:r>
      <w:proofErr w:type="gramStart"/>
      <w:r w:rsidRPr="00132A13">
        <w:rPr>
          <w:rFonts w:ascii="Arial" w:eastAsia="Times New Roman" w:hAnsi="Arial" w:cs="Arial"/>
          <w:i/>
          <w:color w:val="000000"/>
        </w:rPr>
        <w:t xml:space="preserve">hoffmani  </w:t>
      </w:r>
      <w:r w:rsidRPr="00132A13">
        <w:rPr>
          <w:rFonts w:ascii="Arial" w:eastAsia="Times New Roman" w:hAnsi="Arial" w:cs="Arial"/>
          <w:color w:val="000000"/>
        </w:rPr>
        <w:t>Ingianni</w:t>
      </w:r>
      <w:proofErr w:type="gramEnd"/>
      <w:r w:rsidRPr="00132A13">
        <w:rPr>
          <w:rFonts w:ascii="Arial" w:eastAsia="Times New Roman" w:hAnsi="Arial" w:cs="Arial"/>
          <w:color w:val="000000"/>
        </w:rPr>
        <w:t xml:space="preserve"> et al. – have recently been described.  A new species of the peculiar triaenonychid Fumontana  (Laniatores) has been discovered in the vicinity of Gainesville, Florida.  Major range expansions have also been found, including the discovery of a specimen of the rare </w:t>
      </w:r>
      <w:r w:rsidRPr="00132A13">
        <w:rPr>
          <w:rFonts w:ascii="Arial" w:eastAsia="Times New Roman" w:hAnsi="Arial" w:cs="Arial"/>
          <w:i/>
          <w:color w:val="000000"/>
        </w:rPr>
        <w:t xml:space="preserve">Acropsopilio boopis </w:t>
      </w:r>
      <w:r w:rsidRPr="00132A13">
        <w:rPr>
          <w:rFonts w:ascii="Arial" w:eastAsia="Times New Roman" w:hAnsi="Arial" w:cs="Arial"/>
          <w:color w:val="000000"/>
        </w:rPr>
        <w:t xml:space="preserve">from the mountains </w:t>
      </w:r>
      <w:r w:rsidRPr="00132A13">
        <w:rPr>
          <w:rFonts w:ascii="Arial" w:eastAsia="Times New Roman" w:hAnsi="Arial" w:cs="Arial"/>
          <w:color w:val="000000"/>
        </w:rPr>
        <w:lastRenderedPageBreak/>
        <w:t>of western North Carolina. This is a southern range extension of over 450 miles and is the first specimen recovered outside the post-glacial north.  These findings are derived from limited, untargeted and spotty sampling and suggest that much remains to be learned about the harvestman fauna of the United States, especially in the under-studied South.</w:t>
      </w:r>
    </w:p>
    <w:p w:rsidR="006A6147" w:rsidRPr="00132A13" w:rsidRDefault="006A6147" w:rsidP="00EC5B3C">
      <w:pPr>
        <w:pStyle w:val="NoSpacing"/>
        <w:rPr>
          <w:rFonts w:ascii="Arial" w:eastAsia="Times New Roman" w:hAnsi="Arial" w:cs="Arial"/>
          <w:color w:val="000000"/>
        </w:rPr>
      </w:pPr>
    </w:p>
    <w:p w:rsidR="00CF3142" w:rsidRPr="00132A13" w:rsidRDefault="00CF3142" w:rsidP="00EC5B3C">
      <w:pPr>
        <w:pStyle w:val="NoSpacing"/>
        <w:rPr>
          <w:rFonts w:ascii="Arial" w:eastAsia="Times New Roman" w:hAnsi="Arial" w:cs="Arial"/>
          <w:color w:val="000000"/>
        </w:rPr>
      </w:pPr>
    </w:p>
    <w:p w:rsidR="00CF3142" w:rsidRPr="00132A13" w:rsidRDefault="00CF3142" w:rsidP="00EC5B3C">
      <w:pPr>
        <w:pStyle w:val="NoSpacing"/>
        <w:rPr>
          <w:rFonts w:ascii="Arial" w:eastAsia="Times New Roman" w:hAnsi="Arial" w:cs="Arial"/>
          <w:color w:val="000000"/>
        </w:rPr>
      </w:pPr>
    </w:p>
    <w:p w:rsidR="006A6147" w:rsidRPr="00132A13" w:rsidRDefault="006A6147" w:rsidP="00EC5B3C">
      <w:pPr>
        <w:pStyle w:val="NoSpacing"/>
        <w:rPr>
          <w:rFonts w:ascii="Arial" w:eastAsia="Times New Roman" w:hAnsi="Arial" w:cs="Arial"/>
          <w:b/>
          <w:color w:val="000000"/>
        </w:rPr>
      </w:pPr>
      <w:r w:rsidRPr="00132A13">
        <w:rPr>
          <w:rFonts w:ascii="Arial" w:eastAsia="Times New Roman" w:hAnsi="Arial" w:cs="Arial"/>
          <w:b/>
          <w:color w:val="000000"/>
        </w:rPr>
        <w:t>Lack of trait-mediated effects of predators on detritivore activity</w:t>
      </w:r>
    </w:p>
    <w:p w:rsidR="006A6147" w:rsidRPr="00132A13" w:rsidRDefault="006A6147" w:rsidP="00EC5B3C">
      <w:pPr>
        <w:pStyle w:val="NoSpacing"/>
        <w:rPr>
          <w:rFonts w:ascii="Arial" w:eastAsia="Times New Roman" w:hAnsi="Arial" w:cs="Arial"/>
          <w:color w:val="000000"/>
        </w:rPr>
      </w:pPr>
    </w:p>
    <w:p w:rsidR="006A6147" w:rsidRPr="00023574" w:rsidRDefault="006A6147" w:rsidP="00023574">
      <w:pPr>
        <w:rPr>
          <w:rFonts w:ascii="Calibri" w:eastAsia="Times New Roman" w:hAnsi="Calibri" w:cs="Calibri"/>
          <w:color w:val="000000"/>
        </w:rPr>
      </w:pPr>
      <w:r w:rsidRPr="00132A13">
        <w:rPr>
          <w:rFonts w:ascii="Arial" w:eastAsia="Times New Roman" w:hAnsi="Arial" w:cs="Arial"/>
          <w:b/>
          <w:color w:val="000000"/>
        </w:rPr>
        <w:t>Michael Sitvarin</w:t>
      </w:r>
      <w:r w:rsidR="00023574" w:rsidRPr="00023574">
        <w:rPr>
          <w:rFonts w:ascii="Arial" w:eastAsia="Times New Roman" w:hAnsi="Arial" w:cs="Arial"/>
          <w:b/>
          <w:color w:val="000000"/>
        </w:rPr>
        <w:t xml:space="preserve">, </w:t>
      </w:r>
      <w:r w:rsidR="00023574" w:rsidRPr="00023574">
        <w:rPr>
          <w:rFonts w:ascii="Arial" w:eastAsia="Times New Roman" w:hAnsi="Arial" w:cs="Arial"/>
          <w:color w:val="000000"/>
        </w:rPr>
        <w:t>Ann Rypstra</w:t>
      </w:r>
    </w:p>
    <w:p w:rsidR="006A6147" w:rsidRPr="00132A13" w:rsidRDefault="006A6147" w:rsidP="00EC5B3C">
      <w:pPr>
        <w:pStyle w:val="NoSpacing"/>
        <w:rPr>
          <w:rFonts w:ascii="Arial" w:eastAsia="Times New Roman" w:hAnsi="Arial" w:cs="Arial"/>
          <w:color w:val="000000"/>
        </w:rPr>
      </w:pPr>
      <w:r w:rsidRPr="00132A13">
        <w:rPr>
          <w:rFonts w:ascii="Arial" w:eastAsia="Times New Roman" w:hAnsi="Arial" w:cs="Arial"/>
          <w:color w:val="000000"/>
        </w:rPr>
        <w:t>Miami University, Oxford</w:t>
      </w:r>
      <w:r w:rsidR="00023574">
        <w:rPr>
          <w:rFonts w:ascii="Arial" w:eastAsia="Times New Roman" w:hAnsi="Arial" w:cs="Arial"/>
          <w:color w:val="000000"/>
        </w:rPr>
        <w:t>,</w:t>
      </w:r>
      <w:r w:rsidRPr="00132A13">
        <w:rPr>
          <w:rFonts w:ascii="Arial" w:eastAsia="Times New Roman" w:hAnsi="Arial" w:cs="Arial"/>
          <w:color w:val="000000"/>
        </w:rPr>
        <w:t xml:space="preserve"> OH</w:t>
      </w:r>
    </w:p>
    <w:p w:rsidR="006A6147" w:rsidRPr="00132A13" w:rsidRDefault="006A6147" w:rsidP="00EC5B3C">
      <w:pPr>
        <w:pStyle w:val="NoSpacing"/>
        <w:rPr>
          <w:rFonts w:ascii="Arial" w:eastAsia="Times New Roman" w:hAnsi="Arial" w:cs="Arial"/>
          <w:color w:val="000000"/>
        </w:rPr>
      </w:pPr>
    </w:p>
    <w:p w:rsidR="006A6147" w:rsidRDefault="006A6147" w:rsidP="00EC5B3C">
      <w:pPr>
        <w:pStyle w:val="NoSpacing"/>
        <w:rPr>
          <w:rFonts w:ascii="Arial" w:eastAsia="Times New Roman" w:hAnsi="Arial" w:cs="Arial"/>
          <w:color w:val="000000"/>
        </w:rPr>
      </w:pPr>
      <w:r w:rsidRPr="00132A13">
        <w:rPr>
          <w:rFonts w:ascii="Arial" w:eastAsia="Times New Roman" w:hAnsi="Arial" w:cs="Arial"/>
          <w:color w:val="000000"/>
        </w:rPr>
        <w:t xml:space="preserve">Generalist arthropod predators have been shown to impact the grazing component of terrestrial food webs, and a growing collection of studies make progress towards characterizing the role of spiders and beetles in detrital food webs. Historically, researchers have manipulated the predator community (e.g., removed spiders) and measured changes in detritivore abundance or ecosystem function (e.g., nutrient cycling), but detailed behavioral observations are lacking. Here, we examined the response of </w:t>
      </w:r>
      <w:r w:rsidRPr="00132A13">
        <w:rPr>
          <w:rFonts w:ascii="Arial" w:eastAsia="Times New Roman" w:hAnsi="Arial" w:cs="Arial"/>
          <w:i/>
          <w:color w:val="000000"/>
        </w:rPr>
        <w:t xml:space="preserve">Sinella curviseta </w:t>
      </w:r>
      <w:r w:rsidRPr="00132A13">
        <w:rPr>
          <w:rFonts w:ascii="Arial" w:eastAsia="Times New Roman" w:hAnsi="Arial" w:cs="Arial"/>
          <w:color w:val="000000"/>
        </w:rPr>
        <w:t xml:space="preserve">(Entomobryomorpha: Entomobryidae) to chemotactile cues (silk, feces, excreta) from four potential predators: wolf spiders (Araneae: Lycosidae) </w:t>
      </w:r>
      <w:r w:rsidRPr="00132A13">
        <w:rPr>
          <w:rFonts w:ascii="Arial" w:eastAsia="Times New Roman" w:hAnsi="Arial" w:cs="Arial"/>
          <w:i/>
          <w:color w:val="000000"/>
        </w:rPr>
        <w:t>Pardosa milvina, Hogna helluo, Rabidosa rabida</w:t>
      </w:r>
      <w:r w:rsidRPr="00132A13">
        <w:rPr>
          <w:rFonts w:ascii="Arial" w:eastAsia="Times New Roman" w:hAnsi="Arial" w:cs="Arial"/>
          <w:color w:val="000000"/>
        </w:rPr>
        <w:t>, and a beetle (Coleoptera: Carabidae)</w:t>
      </w:r>
      <w:r w:rsidR="00023574">
        <w:rPr>
          <w:rFonts w:ascii="Arial" w:eastAsia="Times New Roman" w:hAnsi="Arial" w:cs="Arial"/>
          <w:color w:val="000000"/>
        </w:rPr>
        <w:t>,</w:t>
      </w:r>
      <w:r w:rsidRPr="00132A13">
        <w:rPr>
          <w:rFonts w:ascii="Arial" w:eastAsia="Times New Roman" w:hAnsi="Arial" w:cs="Arial"/>
          <w:color w:val="000000"/>
        </w:rPr>
        <w:t xml:space="preserve"> </w:t>
      </w:r>
      <w:r w:rsidRPr="00132A13">
        <w:rPr>
          <w:rFonts w:ascii="Arial" w:eastAsia="Times New Roman" w:hAnsi="Arial" w:cs="Arial"/>
          <w:i/>
          <w:color w:val="000000"/>
        </w:rPr>
        <w:t>Scarites quadriceps</w:t>
      </w:r>
      <w:r w:rsidRPr="00132A13">
        <w:rPr>
          <w:rFonts w:ascii="Arial" w:eastAsia="Times New Roman" w:hAnsi="Arial" w:cs="Arial"/>
          <w:color w:val="000000"/>
        </w:rPr>
        <w:t xml:space="preserve">. We anticipated reduced activity in response to cues from </w:t>
      </w:r>
      <w:r w:rsidRPr="000B2B69">
        <w:rPr>
          <w:rFonts w:ascii="Arial" w:eastAsia="Times New Roman" w:hAnsi="Arial" w:cs="Arial"/>
          <w:i/>
          <w:color w:val="000000"/>
        </w:rPr>
        <w:t>Pardosa</w:t>
      </w:r>
      <w:r w:rsidRPr="00132A13">
        <w:rPr>
          <w:rFonts w:ascii="Arial" w:eastAsia="Times New Roman" w:hAnsi="Arial" w:cs="Arial"/>
          <w:color w:val="000000"/>
        </w:rPr>
        <w:t xml:space="preserve">, though none of the larger predators were expected to elicit a response. The activity of individual </w:t>
      </w:r>
      <w:r w:rsidRPr="00132A13">
        <w:rPr>
          <w:rFonts w:ascii="Arial" w:eastAsia="Times New Roman" w:hAnsi="Arial" w:cs="Arial"/>
          <w:i/>
          <w:color w:val="000000"/>
        </w:rPr>
        <w:t xml:space="preserve">Sinella </w:t>
      </w:r>
      <w:r w:rsidRPr="00132A13">
        <w:rPr>
          <w:rFonts w:ascii="Arial" w:eastAsia="Times New Roman" w:hAnsi="Arial" w:cs="Arial"/>
          <w:color w:val="000000"/>
        </w:rPr>
        <w:t xml:space="preserve">was quantified using motion capture software in a split arena containing cues from a single predator paired with unmanipulated substrate. </w:t>
      </w:r>
      <w:r w:rsidRPr="00132A13">
        <w:rPr>
          <w:rFonts w:ascii="Arial" w:eastAsia="Times New Roman" w:hAnsi="Arial" w:cs="Arial"/>
          <w:i/>
          <w:color w:val="000000"/>
        </w:rPr>
        <w:t>Sinella</w:t>
      </w:r>
      <w:r w:rsidRPr="00132A13">
        <w:rPr>
          <w:rFonts w:ascii="Arial" w:eastAsia="Times New Roman" w:hAnsi="Arial" w:cs="Arial"/>
          <w:color w:val="000000"/>
        </w:rPr>
        <w:t xml:space="preserve"> activity did not differ between the untreated arena side and the portion containing predator cues. The lack of response to cues from </w:t>
      </w:r>
      <w:r w:rsidRPr="00132A13">
        <w:rPr>
          <w:rFonts w:ascii="Arial" w:eastAsia="Times New Roman" w:hAnsi="Arial" w:cs="Arial"/>
          <w:i/>
          <w:color w:val="000000"/>
        </w:rPr>
        <w:t>Hogna, Rabidosa</w:t>
      </w:r>
      <w:r w:rsidRPr="00132A13">
        <w:rPr>
          <w:rFonts w:ascii="Arial" w:eastAsia="Times New Roman" w:hAnsi="Arial" w:cs="Arial"/>
          <w:color w:val="000000"/>
        </w:rPr>
        <w:t xml:space="preserve">, and </w:t>
      </w:r>
      <w:r w:rsidRPr="00132A13">
        <w:rPr>
          <w:rFonts w:ascii="Arial" w:eastAsia="Times New Roman" w:hAnsi="Arial" w:cs="Arial"/>
          <w:i/>
          <w:color w:val="000000"/>
        </w:rPr>
        <w:t xml:space="preserve">Scarites </w:t>
      </w:r>
      <w:r w:rsidRPr="00132A13">
        <w:rPr>
          <w:rFonts w:ascii="Arial" w:eastAsia="Times New Roman" w:hAnsi="Arial" w:cs="Arial"/>
          <w:color w:val="000000"/>
        </w:rPr>
        <w:t xml:space="preserve">may be adaptive, as these predators are unlikely to consume </w:t>
      </w:r>
      <w:r w:rsidRPr="00132A13">
        <w:rPr>
          <w:rFonts w:ascii="Arial" w:eastAsia="Times New Roman" w:hAnsi="Arial" w:cs="Arial"/>
          <w:i/>
          <w:color w:val="000000"/>
        </w:rPr>
        <w:t>Sinella</w:t>
      </w:r>
      <w:r w:rsidRPr="00132A13">
        <w:rPr>
          <w:rFonts w:ascii="Arial" w:eastAsia="Times New Roman" w:hAnsi="Arial" w:cs="Arial"/>
          <w:color w:val="000000"/>
        </w:rPr>
        <w:t xml:space="preserve">. Cues from </w:t>
      </w:r>
      <w:r w:rsidRPr="00132A13">
        <w:rPr>
          <w:rFonts w:ascii="Arial" w:eastAsia="Times New Roman" w:hAnsi="Arial" w:cs="Arial"/>
          <w:i/>
          <w:color w:val="000000"/>
        </w:rPr>
        <w:t xml:space="preserve">Pardosa </w:t>
      </w:r>
      <w:r w:rsidRPr="00132A13">
        <w:rPr>
          <w:rFonts w:ascii="Arial" w:eastAsia="Times New Roman" w:hAnsi="Arial" w:cs="Arial"/>
          <w:color w:val="000000"/>
        </w:rPr>
        <w:t xml:space="preserve">did not cause an activity change, which may indicate that </w:t>
      </w:r>
      <w:r w:rsidRPr="00132A13">
        <w:rPr>
          <w:rFonts w:ascii="Arial" w:eastAsia="Times New Roman" w:hAnsi="Arial" w:cs="Arial"/>
          <w:i/>
          <w:color w:val="000000"/>
        </w:rPr>
        <w:t xml:space="preserve">Sinella </w:t>
      </w:r>
      <w:r w:rsidRPr="00132A13">
        <w:rPr>
          <w:rFonts w:ascii="Arial" w:eastAsia="Times New Roman" w:hAnsi="Arial" w:cs="Arial"/>
          <w:color w:val="000000"/>
        </w:rPr>
        <w:t xml:space="preserve">does not avoid areas where predators are present. Instead, </w:t>
      </w:r>
      <w:r w:rsidRPr="00132A13">
        <w:rPr>
          <w:rFonts w:ascii="Arial" w:eastAsia="Times New Roman" w:hAnsi="Arial" w:cs="Arial"/>
          <w:i/>
          <w:color w:val="000000"/>
        </w:rPr>
        <w:t xml:space="preserve">Sinella </w:t>
      </w:r>
      <w:r w:rsidRPr="00132A13">
        <w:rPr>
          <w:rFonts w:ascii="Arial" w:eastAsia="Times New Roman" w:hAnsi="Arial" w:cs="Arial"/>
          <w:color w:val="000000"/>
        </w:rPr>
        <w:t xml:space="preserve">may rely on predator avoidance tactics (i.e., jumping) upon contact with a predator. Although it appears that trait-mediated interactions between </w:t>
      </w:r>
      <w:r w:rsidRPr="00132A13">
        <w:rPr>
          <w:rFonts w:ascii="Arial" w:eastAsia="Times New Roman" w:hAnsi="Arial" w:cs="Arial"/>
          <w:i/>
          <w:color w:val="000000"/>
        </w:rPr>
        <w:t xml:space="preserve">Sinella </w:t>
      </w:r>
      <w:r w:rsidRPr="00132A13">
        <w:rPr>
          <w:rFonts w:ascii="Arial" w:eastAsia="Times New Roman" w:hAnsi="Arial" w:cs="Arial"/>
          <w:color w:val="000000"/>
        </w:rPr>
        <w:t xml:space="preserve">and </w:t>
      </w:r>
      <w:r w:rsidRPr="00132A13">
        <w:rPr>
          <w:rFonts w:ascii="Arial" w:eastAsia="Times New Roman" w:hAnsi="Arial" w:cs="Arial"/>
          <w:i/>
          <w:color w:val="000000"/>
        </w:rPr>
        <w:t xml:space="preserve">Pardosa </w:t>
      </w:r>
      <w:r w:rsidRPr="00132A13">
        <w:rPr>
          <w:rFonts w:ascii="Arial" w:eastAsia="Times New Roman" w:hAnsi="Arial" w:cs="Arial"/>
          <w:color w:val="000000"/>
        </w:rPr>
        <w:t xml:space="preserve">are unimportant, the effects of cues from </w:t>
      </w:r>
      <w:r w:rsidRPr="00132A13">
        <w:rPr>
          <w:rFonts w:ascii="Arial" w:eastAsia="Times New Roman" w:hAnsi="Arial" w:cs="Arial"/>
          <w:i/>
          <w:color w:val="000000"/>
        </w:rPr>
        <w:t xml:space="preserve">Pardosa </w:t>
      </w:r>
      <w:r w:rsidRPr="00132A13">
        <w:rPr>
          <w:rFonts w:ascii="Arial" w:eastAsia="Times New Roman" w:hAnsi="Arial" w:cs="Arial"/>
          <w:color w:val="000000"/>
        </w:rPr>
        <w:t xml:space="preserve">may manifest in aspects of </w:t>
      </w:r>
      <w:r w:rsidRPr="00132A13">
        <w:rPr>
          <w:rFonts w:ascii="Arial" w:eastAsia="Times New Roman" w:hAnsi="Arial" w:cs="Arial"/>
          <w:i/>
          <w:color w:val="000000"/>
        </w:rPr>
        <w:t xml:space="preserve">Sinella </w:t>
      </w:r>
      <w:r w:rsidRPr="00132A13">
        <w:rPr>
          <w:rFonts w:ascii="Arial" w:eastAsia="Times New Roman" w:hAnsi="Arial" w:cs="Arial"/>
          <w:color w:val="000000"/>
        </w:rPr>
        <w:t>behavior other than movement.</w:t>
      </w:r>
    </w:p>
    <w:p w:rsidR="0002790A" w:rsidRDefault="0002790A" w:rsidP="00EC5B3C">
      <w:pPr>
        <w:pStyle w:val="NoSpacing"/>
        <w:rPr>
          <w:rFonts w:ascii="Arial" w:eastAsia="Times New Roman" w:hAnsi="Arial" w:cs="Arial"/>
          <w:color w:val="000000"/>
        </w:rPr>
      </w:pPr>
    </w:p>
    <w:p w:rsidR="0002790A" w:rsidRPr="00132A13" w:rsidRDefault="0002790A" w:rsidP="00EC5B3C">
      <w:pPr>
        <w:pStyle w:val="NoSpacing"/>
        <w:rPr>
          <w:rFonts w:ascii="Arial" w:eastAsia="Times New Roman" w:hAnsi="Arial" w:cs="Arial"/>
          <w:color w:val="000000"/>
        </w:rPr>
      </w:pPr>
    </w:p>
    <w:p w:rsidR="0002790A" w:rsidRPr="00132A13" w:rsidRDefault="0002790A" w:rsidP="0002790A">
      <w:pPr>
        <w:pStyle w:val="NoSpacing"/>
        <w:rPr>
          <w:rFonts w:ascii="Arial" w:eastAsia="Times New Roman" w:hAnsi="Arial" w:cs="Arial"/>
          <w:b/>
          <w:color w:val="000000"/>
        </w:rPr>
      </w:pPr>
      <w:r w:rsidRPr="0002790A">
        <w:rPr>
          <w:rFonts w:ascii="Arial" w:eastAsia="Times New Roman" w:hAnsi="Arial" w:cs="Arial"/>
          <w:b/>
          <w:i/>
          <w:color w:val="000000"/>
        </w:rPr>
        <w:t>Trachyzelotes lyonneti</w:t>
      </w:r>
      <w:r w:rsidRPr="00132A13">
        <w:rPr>
          <w:rFonts w:ascii="Arial" w:eastAsia="Times New Roman" w:hAnsi="Arial" w:cs="Arial"/>
          <w:b/>
          <w:color w:val="000000"/>
        </w:rPr>
        <w:t xml:space="preserve"> (Auduoin) (Araneae: Gnaphosidae) in south Texas</w:t>
      </w:r>
    </w:p>
    <w:p w:rsidR="0002790A" w:rsidRPr="00132A13" w:rsidRDefault="0002790A" w:rsidP="0002790A">
      <w:pPr>
        <w:pStyle w:val="NoSpacing"/>
        <w:rPr>
          <w:rFonts w:ascii="Arial" w:eastAsia="Times New Roman" w:hAnsi="Arial" w:cs="Arial"/>
          <w:b/>
          <w:color w:val="000000"/>
        </w:rPr>
      </w:pPr>
    </w:p>
    <w:p w:rsidR="0002790A" w:rsidRPr="00132A13" w:rsidRDefault="0002790A" w:rsidP="0002790A">
      <w:pPr>
        <w:pStyle w:val="NoSpacing"/>
        <w:rPr>
          <w:rFonts w:ascii="Arial" w:eastAsia="Times New Roman" w:hAnsi="Arial" w:cs="Arial"/>
          <w:color w:val="000000"/>
        </w:rPr>
      </w:pPr>
      <w:r w:rsidRPr="00132A13">
        <w:rPr>
          <w:rFonts w:ascii="Arial" w:eastAsia="Times New Roman" w:hAnsi="Arial" w:cs="Arial"/>
          <w:b/>
          <w:color w:val="000000"/>
        </w:rPr>
        <w:t>**Amelia Solis</w:t>
      </w:r>
      <w:r>
        <w:rPr>
          <w:rFonts w:ascii="Arial" w:eastAsia="Times New Roman" w:hAnsi="Arial" w:cs="Arial"/>
          <w:color w:val="000000"/>
        </w:rPr>
        <w:t>, Dan Mott</w:t>
      </w:r>
    </w:p>
    <w:p w:rsidR="0002790A" w:rsidRPr="00132A13" w:rsidRDefault="0002790A" w:rsidP="0002790A">
      <w:pPr>
        <w:pStyle w:val="NoSpacing"/>
        <w:rPr>
          <w:rFonts w:ascii="Arial" w:eastAsia="Times New Roman" w:hAnsi="Arial" w:cs="Arial"/>
          <w:color w:val="000000"/>
        </w:rPr>
      </w:pPr>
      <w:r w:rsidRPr="00132A13">
        <w:rPr>
          <w:rFonts w:ascii="Arial" w:eastAsia="Times New Roman" w:hAnsi="Arial" w:cs="Arial"/>
          <w:color w:val="000000"/>
        </w:rPr>
        <w:t>Texas A&amp;M International University, Laredo, TX</w:t>
      </w:r>
    </w:p>
    <w:p w:rsidR="0002790A" w:rsidRPr="00132A13" w:rsidRDefault="0002790A" w:rsidP="0002790A">
      <w:pPr>
        <w:pStyle w:val="NoSpacing"/>
        <w:rPr>
          <w:rFonts w:ascii="Arial" w:eastAsia="Times New Roman" w:hAnsi="Arial" w:cs="Arial"/>
          <w:color w:val="000000"/>
        </w:rPr>
      </w:pPr>
    </w:p>
    <w:p w:rsidR="0002790A" w:rsidRPr="00132A13" w:rsidRDefault="0002790A" w:rsidP="0002790A">
      <w:pPr>
        <w:pStyle w:val="NoSpacing"/>
        <w:rPr>
          <w:rFonts w:ascii="Arial" w:eastAsia="Times New Roman" w:hAnsi="Arial" w:cs="Arial"/>
          <w:color w:val="000000"/>
        </w:rPr>
      </w:pPr>
      <w:r w:rsidRPr="00132A13">
        <w:rPr>
          <w:rFonts w:ascii="Arial" w:eastAsia="Times New Roman" w:hAnsi="Arial" w:cs="Arial"/>
          <w:color w:val="000000"/>
        </w:rPr>
        <w:t xml:space="preserve">Twenty-two specimens of the introduced spider </w:t>
      </w:r>
      <w:r w:rsidRPr="00132A13">
        <w:rPr>
          <w:rFonts w:ascii="Arial" w:eastAsia="Times New Roman" w:hAnsi="Arial" w:cs="Arial"/>
          <w:i/>
          <w:color w:val="000000"/>
        </w:rPr>
        <w:t xml:space="preserve">Trachyzelotes lyonneti </w:t>
      </w:r>
      <w:r w:rsidRPr="00132A13">
        <w:rPr>
          <w:rFonts w:ascii="Arial" w:eastAsia="Times New Roman" w:hAnsi="Arial" w:cs="Arial"/>
          <w:color w:val="000000"/>
        </w:rPr>
        <w:t>(Auduoin) were collected from March to June over a 4 year period (2008-2012).  All of the specimens (7♂ &amp; 15 ♀) were collected in Webb County, Texas and all but 3 of the specimens were collected in pit-fall traps in propylene glycol.  Generic and specific characters of males and females were prepared and examined with a scanning electron microscope at magnifications ranging from 35- 5,000 X.  The dorsal view of the cleared epigynum was photographed under a dissecting microscope.</w:t>
      </w:r>
    </w:p>
    <w:p w:rsidR="0056622F" w:rsidRPr="00132A13" w:rsidRDefault="0056622F" w:rsidP="00EC5B3C">
      <w:pPr>
        <w:pStyle w:val="NoSpacing"/>
        <w:rPr>
          <w:rFonts w:ascii="Arial" w:eastAsia="Times New Roman" w:hAnsi="Arial" w:cs="Arial"/>
          <w:color w:val="000000"/>
        </w:rPr>
      </w:pPr>
    </w:p>
    <w:p w:rsidR="0056622F" w:rsidRPr="00132A13" w:rsidRDefault="0056622F" w:rsidP="00EC5B3C">
      <w:pPr>
        <w:pStyle w:val="NoSpacing"/>
        <w:rPr>
          <w:rFonts w:ascii="Arial" w:eastAsia="Times New Roman" w:hAnsi="Arial" w:cs="Arial"/>
          <w:color w:val="000000"/>
        </w:rPr>
      </w:pPr>
    </w:p>
    <w:p w:rsidR="005C2762" w:rsidRPr="00132A13" w:rsidRDefault="005C2762" w:rsidP="00EC5B3C">
      <w:pPr>
        <w:pStyle w:val="NoSpacing"/>
        <w:rPr>
          <w:rFonts w:ascii="Arial" w:eastAsia="Times New Roman" w:hAnsi="Arial" w:cs="Arial"/>
          <w:b/>
          <w:color w:val="000000"/>
        </w:rPr>
      </w:pPr>
      <w:r w:rsidRPr="00132A13">
        <w:rPr>
          <w:rFonts w:ascii="Arial" w:eastAsia="Times New Roman" w:hAnsi="Arial" w:cs="Arial"/>
          <w:b/>
          <w:color w:val="000000"/>
        </w:rPr>
        <w:lastRenderedPageBreak/>
        <w:t>Evolution of spider silk genes in cob-web weaving spiders</w:t>
      </w:r>
    </w:p>
    <w:p w:rsidR="005C2762" w:rsidRPr="00132A13" w:rsidRDefault="005C2762" w:rsidP="00EC5B3C">
      <w:pPr>
        <w:pStyle w:val="NoSpacing"/>
        <w:rPr>
          <w:rFonts w:ascii="Arial" w:eastAsia="Times New Roman" w:hAnsi="Arial" w:cs="Arial"/>
          <w:b/>
          <w:color w:val="000000"/>
        </w:rPr>
      </w:pPr>
    </w:p>
    <w:p w:rsidR="00DB24D2" w:rsidRPr="00132A13" w:rsidRDefault="0042178C" w:rsidP="00EC5B3C">
      <w:pPr>
        <w:pStyle w:val="NoSpacing"/>
        <w:rPr>
          <w:rFonts w:ascii="Arial" w:eastAsia="Times New Roman" w:hAnsi="Arial" w:cs="Arial"/>
          <w:color w:val="000000"/>
        </w:rPr>
      </w:pPr>
      <w:r w:rsidRPr="00132A13">
        <w:rPr>
          <w:rFonts w:ascii="Arial" w:eastAsia="Times New Roman" w:hAnsi="Arial" w:cs="Arial"/>
          <w:b/>
          <w:color w:val="000000"/>
        </w:rPr>
        <w:t>Daniel Todd</w:t>
      </w:r>
      <w:r w:rsidR="00C26C79" w:rsidRPr="00132A13">
        <w:rPr>
          <w:rFonts w:ascii="Arial" w:eastAsia="Times New Roman" w:hAnsi="Arial" w:cs="Arial"/>
          <w:b/>
          <w:color w:val="000000"/>
        </w:rPr>
        <w:t xml:space="preserve"> ¹</w:t>
      </w:r>
      <w:r w:rsidRPr="00132A13">
        <w:rPr>
          <w:rFonts w:ascii="Arial" w:eastAsia="Times New Roman" w:hAnsi="Arial" w:cs="Arial"/>
          <w:b/>
          <w:color w:val="000000"/>
        </w:rPr>
        <w:t>,</w:t>
      </w:r>
      <w:r w:rsidR="00C26C79" w:rsidRPr="00132A13">
        <w:rPr>
          <w:rFonts w:ascii="Arial" w:eastAsia="Times New Roman" w:hAnsi="Arial" w:cs="Arial"/>
          <w:b/>
          <w:color w:val="000000"/>
        </w:rPr>
        <w:t xml:space="preserve"> </w:t>
      </w:r>
      <w:r w:rsidR="00C26C79" w:rsidRPr="00132A13">
        <w:rPr>
          <w:rFonts w:ascii="Arial" w:eastAsia="Times New Roman" w:hAnsi="Arial" w:cs="Arial"/>
          <w:color w:val="000000"/>
        </w:rPr>
        <w:t>Elizab</w:t>
      </w:r>
      <w:r w:rsidR="00183410">
        <w:rPr>
          <w:rFonts w:ascii="Arial" w:eastAsia="Times New Roman" w:hAnsi="Arial" w:cs="Arial"/>
          <w:color w:val="000000"/>
        </w:rPr>
        <w:t>eth Brassfield ¹, Cheryl Hayash</w:t>
      </w:r>
      <w:r w:rsidR="00C26C79" w:rsidRPr="00132A13">
        <w:rPr>
          <w:rFonts w:ascii="Arial" w:eastAsia="Times New Roman" w:hAnsi="Arial" w:cs="Arial"/>
          <w:color w:val="000000"/>
        </w:rPr>
        <w:t>i ², Peter O'Donnell ¹,</w:t>
      </w:r>
      <w:r w:rsidR="00610C76">
        <w:rPr>
          <w:rFonts w:ascii="Arial" w:eastAsia="Times New Roman" w:hAnsi="Arial" w:cs="Arial"/>
          <w:color w:val="000000"/>
        </w:rPr>
        <w:t xml:space="preserve"> Patrick Oley</w:t>
      </w:r>
      <w:r w:rsidR="005C2762" w:rsidRPr="00132A13">
        <w:rPr>
          <w:rFonts w:ascii="Arial" w:eastAsia="Times New Roman" w:hAnsi="Arial" w:cs="Arial"/>
          <w:color w:val="000000"/>
        </w:rPr>
        <w:t>¹,</w:t>
      </w:r>
      <w:r w:rsidR="005C2762" w:rsidRPr="00132A13">
        <w:rPr>
          <w:rFonts w:ascii="Arial" w:hAnsi="Arial" w:cs="Arial"/>
        </w:rPr>
        <w:t xml:space="preserve"> </w:t>
      </w:r>
      <w:r w:rsidR="005C2762" w:rsidRPr="00132A13">
        <w:rPr>
          <w:rFonts w:ascii="Arial" w:eastAsia="Times New Roman" w:hAnsi="Arial" w:cs="Arial"/>
          <w:color w:val="000000"/>
        </w:rPr>
        <w:t>Nadia Ayoub ¹</w:t>
      </w:r>
    </w:p>
    <w:p w:rsidR="0042178C" w:rsidRPr="00132A13" w:rsidRDefault="0042178C" w:rsidP="00EC5B3C">
      <w:pPr>
        <w:pStyle w:val="NoSpacing"/>
        <w:rPr>
          <w:rFonts w:ascii="Arial" w:eastAsia="Times New Roman" w:hAnsi="Arial" w:cs="Arial"/>
          <w:color w:val="000000"/>
        </w:rPr>
      </w:pPr>
      <w:r w:rsidRPr="00132A13">
        <w:rPr>
          <w:rFonts w:ascii="Arial" w:eastAsia="Times New Roman" w:hAnsi="Arial" w:cs="Arial"/>
          <w:color w:val="000000"/>
        </w:rPr>
        <w:t>Washington and Lee University,</w:t>
      </w:r>
      <w:r w:rsidR="00C26C79" w:rsidRPr="00132A13">
        <w:rPr>
          <w:rFonts w:ascii="Arial" w:eastAsia="Times New Roman" w:hAnsi="Arial" w:cs="Arial"/>
          <w:color w:val="000000"/>
        </w:rPr>
        <w:t xml:space="preserve"> Cary, NC ¹</w:t>
      </w:r>
    </w:p>
    <w:p w:rsidR="00C26C79" w:rsidRPr="00132A13" w:rsidRDefault="00C26C79" w:rsidP="00EC5B3C">
      <w:pPr>
        <w:pStyle w:val="NoSpacing"/>
        <w:rPr>
          <w:rFonts w:ascii="Arial" w:eastAsia="Times New Roman" w:hAnsi="Arial" w:cs="Arial"/>
          <w:color w:val="000000"/>
        </w:rPr>
      </w:pPr>
      <w:r w:rsidRPr="00132A13">
        <w:rPr>
          <w:rFonts w:ascii="Arial" w:eastAsia="Times New Roman" w:hAnsi="Arial" w:cs="Arial"/>
          <w:color w:val="000000"/>
        </w:rPr>
        <w:t>University of California, Riverside, CA ²</w:t>
      </w:r>
    </w:p>
    <w:p w:rsidR="005C2762" w:rsidRPr="00132A13" w:rsidRDefault="005C2762" w:rsidP="00EC5B3C">
      <w:pPr>
        <w:pStyle w:val="NoSpacing"/>
        <w:rPr>
          <w:rFonts w:ascii="Arial" w:eastAsia="Times New Roman" w:hAnsi="Arial" w:cs="Arial"/>
          <w:color w:val="000000"/>
        </w:rPr>
      </w:pPr>
    </w:p>
    <w:p w:rsidR="005C2762" w:rsidRPr="00132A13" w:rsidRDefault="005C2762" w:rsidP="00EC5B3C">
      <w:pPr>
        <w:pStyle w:val="NoSpacing"/>
        <w:rPr>
          <w:rFonts w:ascii="Arial" w:eastAsia="Times New Roman" w:hAnsi="Arial" w:cs="Arial"/>
          <w:color w:val="000000"/>
        </w:rPr>
      </w:pPr>
      <w:r w:rsidRPr="00132A13">
        <w:rPr>
          <w:rFonts w:ascii="Arial" w:eastAsia="Times New Roman" w:hAnsi="Arial" w:cs="Arial"/>
          <w:color w:val="000000"/>
        </w:rPr>
        <w:t xml:space="preserve">Orb-web weaving spiders and their relatives (Orbiculariae) make task-specific silks that originate from specialized abdominal glands. Silk fibers are composed of one or more unique structural proteins called spidroins (spider fibrous proteins), which are members of a gene family. Different spidroins are expressed in different gland types. For example, </w:t>
      </w:r>
      <w:r w:rsidRPr="00183410">
        <w:rPr>
          <w:rFonts w:ascii="Arial" w:eastAsia="Times New Roman" w:hAnsi="Arial" w:cs="Arial"/>
          <w:i/>
          <w:color w:val="000000"/>
        </w:rPr>
        <w:t>MaSp1</w:t>
      </w:r>
      <w:r w:rsidRPr="00132A13">
        <w:rPr>
          <w:rFonts w:ascii="Arial" w:eastAsia="Times New Roman" w:hAnsi="Arial" w:cs="Arial"/>
          <w:color w:val="000000"/>
        </w:rPr>
        <w:t xml:space="preserve"> and </w:t>
      </w:r>
      <w:r w:rsidRPr="00183410">
        <w:rPr>
          <w:rFonts w:ascii="Arial" w:eastAsia="Times New Roman" w:hAnsi="Arial" w:cs="Arial"/>
          <w:i/>
          <w:color w:val="000000"/>
        </w:rPr>
        <w:t>MaSp2</w:t>
      </w:r>
      <w:r w:rsidRPr="00132A13">
        <w:rPr>
          <w:rFonts w:ascii="Arial" w:eastAsia="Times New Roman" w:hAnsi="Arial" w:cs="Arial"/>
          <w:color w:val="000000"/>
        </w:rPr>
        <w:t xml:space="preserve"> form dragline silk and originate in the major ampullate glands. We are describing each member of the spidroin gene family from three closely related species of </w:t>
      </w:r>
      <w:proofErr w:type="gramStart"/>
      <w:r w:rsidRPr="00132A13">
        <w:rPr>
          <w:rFonts w:ascii="Arial" w:eastAsia="Times New Roman" w:hAnsi="Arial" w:cs="Arial"/>
          <w:color w:val="000000"/>
        </w:rPr>
        <w:t>cob-web</w:t>
      </w:r>
      <w:proofErr w:type="gramEnd"/>
      <w:r w:rsidRPr="00132A13">
        <w:rPr>
          <w:rFonts w:ascii="Arial" w:eastAsia="Times New Roman" w:hAnsi="Arial" w:cs="Arial"/>
          <w:color w:val="000000"/>
        </w:rPr>
        <w:t xml:space="preserve"> weavers, the western black widow, </w:t>
      </w:r>
      <w:r w:rsidRPr="00132A13">
        <w:rPr>
          <w:rFonts w:ascii="Arial" w:eastAsia="Times New Roman" w:hAnsi="Arial" w:cs="Arial"/>
          <w:i/>
          <w:color w:val="000000"/>
        </w:rPr>
        <w:t>Latrodectus hesperus</w:t>
      </w:r>
      <w:r w:rsidRPr="00132A13">
        <w:rPr>
          <w:rFonts w:ascii="Arial" w:eastAsia="Times New Roman" w:hAnsi="Arial" w:cs="Arial"/>
          <w:color w:val="000000"/>
        </w:rPr>
        <w:t xml:space="preserve">, brown widow, </w:t>
      </w:r>
      <w:r w:rsidRPr="00132A13">
        <w:rPr>
          <w:rFonts w:ascii="Arial" w:eastAsia="Times New Roman" w:hAnsi="Arial" w:cs="Arial"/>
          <w:i/>
          <w:color w:val="000000"/>
        </w:rPr>
        <w:t>L. geometricus</w:t>
      </w:r>
      <w:r w:rsidRPr="00132A13">
        <w:rPr>
          <w:rFonts w:ascii="Arial" w:eastAsia="Times New Roman" w:hAnsi="Arial" w:cs="Arial"/>
          <w:color w:val="000000"/>
        </w:rPr>
        <w:t xml:space="preserve">, and the false black widow, </w:t>
      </w:r>
      <w:r w:rsidRPr="00132A13">
        <w:rPr>
          <w:rFonts w:ascii="Arial" w:eastAsia="Times New Roman" w:hAnsi="Arial" w:cs="Arial"/>
          <w:i/>
          <w:color w:val="000000"/>
        </w:rPr>
        <w:t xml:space="preserve">Steatoda grossa </w:t>
      </w:r>
      <w:r w:rsidRPr="00132A13">
        <w:rPr>
          <w:rFonts w:ascii="Arial" w:eastAsia="Times New Roman" w:hAnsi="Arial" w:cs="Arial"/>
          <w:color w:val="000000"/>
        </w:rPr>
        <w:t>(Theridiidae). Our goals are to determine relationships among spidroin members and evaluate rates and patterns of evolution in this gene family.  These species are an ideal model for evolution of silks because they possess dragline silks that vary from the weakest known (false black widow) to the strongest known (black widow) despite their close relationship. We constructed libraries of genes expressed in silk glands of the brown and false black widows and identified genes encoding most types of spidroins, include ones incorporated into dragline silk (</w:t>
      </w:r>
      <w:r w:rsidRPr="00183410">
        <w:rPr>
          <w:rFonts w:ascii="Arial" w:eastAsia="Times New Roman" w:hAnsi="Arial" w:cs="Arial"/>
          <w:i/>
          <w:color w:val="000000"/>
        </w:rPr>
        <w:t>MaSp1</w:t>
      </w:r>
      <w:r w:rsidRPr="00132A13">
        <w:rPr>
          <w:rFonts w:ascii="Arial" w:eastAsia="Times New Roman" w:hAnsi="Arial" w:cs="Arial"/>
          <w:color w:val="000000"/>
        </w:rPr>
        <w:t xml:space="preserve"> and </w:t>
      </w:r>
      <w:r w:rsidRPr="00183410">
        <w:rPr>
          <w:rFonts w:ascii="Arial" w:eastAsia="Times New Roman" w:hAnsi="Arial" w:cs="Arial"/>
          <w:i/>
          <w:color w:val="000000"/>
        </w:rPr>
        <w:t>MaSp2</w:t>
      </w:r>
      <w:r w:rsidRPr="00132A13">
        <w:rPr>
          <w:rFonts w:ascii="Arial" w:eastAsia="Times New Roman" w:hAnsi="Arial" w:cs="Arial"/>
          <w:color w:val="000000"/>
        </w:rPr>
        <w:t>), minor ampullate silk (</w:t>
      </w:r>
      <w:r w:rsidRPr="00183410">
        <w:rPr>
          <w:rFonts w:ascii="Arial" w:eastAsia="Times New Roman" w:hAnsi="Arial" w:cs="Arial"/>
          <w:i/>
          <w:color w:val="000000"/>
        </w:rPr>
        <w:t>MiSp</w:t>
      </w:r>
      <w:r w:rsidRPr="00132A13">
        <w:rPr>
          <w:rFonts w:ascii="Arial" w:eastAsia="Times New Roman" w:hAnsi="Arial" w:cs="Arial"/>
          <w:color w:val="000000"/>
        </w:rPr>
        <w:t>), prey-wrapping silk (</w:t>
      </w:r>
      <w:r w:rsidRPr="00183410">
        <w:rPr>
          <w:rFonts w:ascii="Arial" w:eastAsia="Times New Roman" w:hAnsi="Arial" w:cs="Arial"/>
          <w:i/>
          <w:color w:val="000000"/>
        </w:rPr>
        <w:t>AcSp</w:t>
      </w:r>
      <w:r w:rsidRPr="00132A13">
        <w:rPr>
          <w:rFonts w:ascii="Arial" w:eastAsia="Times New Roman" w:hAnsi="Arial" w:cs="Arial"/>
          <w:color w:val="000000"/>
        </w:rPr>
        <w:t>), egg case silk (</w:t>
      </w:r>
      <w:r w:rsidRPr="00183410">
        <w:rPr>
          <w:rFonts w:ascii="Arial" w:eastAsia="Times New Roman" w:hAnsi="Arial" w:cs="Arial"/>
          <w:i/>
          <w:color w:val="000000"/>
        </w:rPr>
        <w:t>TuSp</w:t>
      </w:r>
      <w:r w:rsidRPr="00132A13">
        <w:rPr>
          <w:rFonts w:ascii="Arial" w:eastAsia="Times New Roman" w:hAnsi="Arial" w:cs="Arial"/>
          <w:color w:val="000000"/>
        </w:rPr>
        <w:t>), and attachment cement (</w:t>
      </w:r>
      <w:r w:rsidRPr="00183410">
        <w:rPr>
          <w:rFonts w:ascii="Arial" w:eastAsia="Times New Roman" w:hAnsi="Arial" w:cs="Arial"/>
          <w:i/>
          <w:color w:val="000000"/>
        </w:rPr>
        <w:t>PySp</w:t>
      </w:r>
      <w:r w:rsidRPr="00132A13">
        <w:rPr>
          <w:rFonts w:ascii="Arial" w:eastAsia="Times New Roman" w:hAnsi="Arial" w:cs="Arial"/>
          <w:color w:val="000000"/>
        </w:rPr>
        <w:t xml:space="preserve">).  </w:t>
      </w:r>
      <w:r w:rsidRPr="00183410">
        <w:rPr>
          <w:rFonts w:ascii="Arial" w:eastAsia="Times New Roman" w:hAnsi="Arial" w:cs="Arial"/>
          <w:i/>
          <w:color w:val="000000"/>
        </w:rPr>
        <w:t>AcSp</w:t>
      </w:r>
      <w:r w:rsidRPr="00132A13">
        <w:rPr>
          <w:rFonts w:ascii="Arial" w:eastAsia="Times New Roman" w:hAnsi="Arial" w:cs="Arial"/>
          <w:color w:val="000000"/>
        </w:rPr>
        <w:t xml:space="preserve"> and </w:t>
      </w:r>
      <w:r w:rsidRPr="00183410">
        <w:rPr>
          <w:rFonts w:ascii="Arial" w:eastAsia="Times New Roman" w:hAnsi="Arial" w:cs="Arial"/>
          <w:i/>
          <w:color w:val="000000"/>
        </w:rPr>
        <w:t>TuSp</w:t>
      </w:r>
      <w:r w:rsidRPr="00132A13">
        <w:rPr>
          <w:rFonts w:ascii="Arial" w:eastAsia="Times New Roman" w:hAnsi="Arial" w:cs="Arial"/>
          <w:color w:val="000000"/>
        </w:rPr>
        <w:t xml:space="preserve"> group together in spidroin gene trees suggesting that one is an ancient copy of the other.  These spidroins are also the most conserved among cob-web weaving species.  We will discuss potential sources of selection on spidroins that form functionally distinct fibers.</w:t>
      </w:r>
    </w:p>
    <w:p w:rsidR="00DB24D2" w:rsidRPr="00132A13" w:rsidRDefault="00DB24D2" w:rsidP="00EC5B3C">
      <w:pPr>
        <w:pStyle w:val="NoSpacing"/>
        <w:rPr>
          <w:rFonts w:ascii="Arial" w:eastAsia="Times New Roman" w:hAnsi="Arial" w:cs="Arial"/>
          <w:b/>
          <w:color w:val="000000"/>
        </w:rPr>
      </w:pPr>
    </w:p>
    <w:p w:rsidR="000C2731" w:rsidRPr="00132A13" w:rsidRDefault="00E55052" w:rsidP="00EC5B3C">
      <w:pPr>
        <w:pStyle w:val="NoSpacing"/>
        <w:rPr>
          <w:rFonts w:ascii="Arial" w:eastAsia="Times New Roman" w:hAnsi="Arial" w:cs="Arial"/>
          <w:b/>
          <w:color w:val="000000"/>
        </w:rPr>
      </w:pPr>
      <w:r w:rsidRPr="00132A13">
        <w:rPr>
          <w:rFonts w:ascii="Arial" w:eastAsia="Times New Roman" w:hAnsi="Arial" w:cs="Arial"/>
          <w:b/>
          <w:color w:val="000000"/>
        </w:rPr>
        <w:t xml:space="preserve">Immature </w:t>
      </w:r>
      <w:r w:rsidRPr="00132A13">
        <w:rPr>
          <w:rFonts w:ascii="Arial" w:eastAsia="Times New Roman" w:hAnsi="Arial" w:cs="Arial"/>
          <w:b/>
          <w:i/>
          <w:color w:val="000000"/>
        </w:rPr>
        <w:t xml:space="preserve">Hogna helluo </w:t>
      </w:r>
      <w:r w:rsidRPr="00132A13">
        <w:rPr>
          <w:rFonts w:ascii="Arial" w:eastAsia="Times New Roman" w:hAnsi="Arial" w:cs="Arial"/>
          <w:b/>
          <w:color w:val="000000"/>
        </w:rPr>
        <w:t>(Araneae, Lycosidae) display anti-predator behavior in response to chemic</w:t>
      </w:r>
      <w:r w:rsidR="00610C76">
        <w:rPr>
          <w:rFonts w:ascii="Arial" w:eastAsia="Times New Roman" w:hAnsi="Arial" w:cs="Arial"/>
          <w:b/>
          <w:color w:val="000000"/>
        </w:rPr>
        <w:t>al cues from conspecific adults</w:t>
      </w:r>
    </w:p>
    <w:p w:rsidR="000C2731" w:rsidRPr="00132A13" w:rsidRDefault="000C2731" w:rsidP="00EC5B3C">
      <w:pPr>
        <w:pStyle w:val="NoSpacing"/>
        <w:rPr>
          <w:rFonts w:ascii="Arial" w:eastAsia="Times New Roman" w:hAnsi="Arial" w:cs="Arial"/>
          <w:b/>
          <w:color w:val="000000"/>
        </w:rPr>
      </w:pPr>
    </w:p>
    <w:p w:rsidR="000C2731" w:rsidRPr="00132A13" w:rsidRDefault="000C2731" w:rsidP="000C2731">
      <w:pPr>
        <w:spacing w:after="0" w:line="240" w:lineRule="auto"/>
        <w:rPr>
          <w:rFonts w:ascii="Arial" w:eastAsia="Times New Roman" w:hAnsi="Arial" w:cs="Arial"/>
          <w:color w:val="000000"/>
        </w:rPr>
      </w:pPr>
      <w:r w:rsidRPr="00132A13">
        <w:rPr>
          <w:rFonts w:ascii="Arial" w:eastAsia="Times New Roman" w:hAnsi="Arial" w:cs="Arial"/>
          <w:b/>
          <w:color w:val="000000"/>
        </w:rPr>
        <w:t>Aaron Tolin</w:t>
      </w:r>
      <w:r w:rsidR="00E55052" w:rsidRPr="00132A13">
        <w:rPr>
          <w:rFonts w:ascii="Arial" w:eastAsia="Times New Roman" w:hAnsi="Arial" w:cs="Arial"/>
          <w:b/>
          <w:color w:val="000000"/>
        </w:rPr>
        <w:t xml:space="preserve"> ¹</w:t>
      </w:r>
      <w:r w:rsidRPr="00132A13">
        <w:rPr>
          <w:rFonts w:ascii="Arial" w:eastAsia="Times New Roman" w:hAnsi="Arial" w:cs="Arial"/>
          <w:color w:val="000000"/>
        </w:rPr>
        <w:t>,</w:t>
      </w:r>
      <w:r w:rsidR="00E55052" w:rsidRPr="00132A13">
        <w:rPr>
          <w:rFonts w:ascii="Arial" w:hAnsi="Arial" w:cs="Arial"/>
        </w:rPr>
        <w:t xml:space="preserve"> </w:t>
      </w:r>
      <w:r w:rsidR="00E55052" w:rsidRPr="00132A13">
        <w:rPr>
          <w:rFonts w:ascii="Arial" w:eastAsia="Times New Roman" w:hAnsi="Arial" w:cs="Arial"/>
          <w:color w:val="000000"/>
        </w:rPr>
        <w:t>Matthew H. Persons ²,</w:t>
      </w:r>
      <w:r w:rsidR="00E55052" w:rsidRPr="00132A13">
        <w:rPr>
          <w:rFonts w:ascii="Arial" w:hAnsi="Arial" w:cs="Arial"/>
        </w:rPr>
        <w:t xml:space="preserve"> </w:t>
      </w:r>
      <w:r w:rsidR="00E55052" w:rsidRPr="00132A13">
        <w:rPr>
          <w:rFonts w:ascii="Arial" w:eastAsia="Times New Roman" w:hAnsi="Arial" w:cs="Arial"/>
          <w:color w:val="000000"/>
        </w:rPr>
        <w:t>Ann L. Rypstra ¹</w:t>
      </w:r>
    </w:p>
    <w:p w:rsidR="000C2731" w:rsidRPr="00132A13" w:rsidRDefault="00610C76" w:rsidP="000C2731">
      <w:pPr>
        <w:spacing w:after="0" w:line="240" w:lineRule="auto"/>
        <w:rPr>
          <w:rFonts w:ascii="Arial" w:eastAsia="Times New Roman" w:hAnsi="Arial" w:cs="Arial"/>
          <w:color w:val="000000"/>
        </w:rPr>
      </w:pPr>
      <w:r w:rsidRPr="00610C76">
        <w:rPr>
          <w:rFonts w:ascii="Arial" w:eastAsia="Times New Roman" w:hAnsi="Arial" w:cs="Arial"/>
          <w:color w:val="000000"/>
          <w:vertAlign w:val="superscript"/>
        </w:rPr>
        <w:t>1</w:t>
      </w:r>
      <w:r>
        <w:rPr>
          <w:rFonts w:ascii="Arial" w:eastAsia="Times New Roman" w:hAnsi="Arial" w:cs="Arial"/>
          <w:color w:val="000000"/>
        </w:rPr>
        <w:t>Miami University, Oxford, O</w:t>
      </w:r>
      <w:r w:rsidR="000C2731" w:rsidRPr="00132A13">
        <w:rPr>
          <w:rFonts w:ascii="Arial" w:eastAsia="Times New Roman" w:hAnsi="Arial" w:cs="Arial"/>
          <w:color w:val="000000"/>
        </w:rPr>
        <w:t>H</w:t>
      </w:r>
      <w:r>
        <w:rPr>
          <w:rFonts w:ascii="Arial" w:eastAsia="Times New Roman" w:hAnsi="Arial" w:cs="Arial"/>
          <w:color w:val="000000"/>
        </w:rPr>
        <w:t xml:space="preserve"> </w:t>
      </w:r>
    </w:p>
    <w:p w:rsidR="000C2731" w:rsidRPr="00610C76" w:rsidRDefault="00610C76" w:rsidP="00EC5B3C">
      <w:pPr>
        <w:pStyle w:val="NoSpacing"/>
        <w:rPr>
          <w:rFonts w:ascii="Arial" w:eastAsia="Times New Roman" w:hAnsi="Arial" w:cs="Arial"/>
          <w:color w:val="000000"/>
        </w:rPr>
      </w:pPr>
      <w:r w:rsidRPr="00610C76">
        <w:rPr>
          <w:rFonts w:ascii="Arial" w:eastAsia="Times New Roman" w:hAnsi="Arial" w:cs="Arial"/>
          <w:color w:val="000000"/>
          <w:vertAlign w:val="superscript"/>
        </w:rPr>
        <w:t>2</w:t>
      </w:r>
      <w:r>
        <w:rPr>
          <w:rFonts w:ascii="Arial" w:eastAsia="Times New Roman" w:hAnsi="Arial" w:cs="Arial"/>
          <w:color w:val="000000"/>
        </w:rPr>
        <w:t>Susquehanna University, Selinsgrove, PA</w:t>
      </w:r>
    </w:p>
    <w:p w:rsidR="000C2731" w:rsidRPr="00132A13" w:rsidRDefault="000C2731" w:rsidP="00EC5B3C">
      <w:pPr>
        <w:pStyle w:val="NoSpacing"/>
        <w:rPr>
          <w:rFonts w:ascii="Arial" w:eastAsia="Times New Roman" w:hAnsi="Arial" w:cs="Arial"/>
          <w:color w:val="000000"/>
        </w:rPr>
      </w:pPr>
    </w:p>
    <w:p w:rsidR="00E55052" w:rsidRPr="00132A13" w:rsidRDefault="00E55052" w:rsidP="00EC5B3C">
      <w:pPr>
        <w:pStyle w:val="NoSpacing"/>
        <w:rPr>
          <w:rFonts w:ascii="Arial" w:eastAsia="Times New Roman" w:hAnsi="Arial" w:cs="Arial"/>
          <w:color w:val="000000"/>
        </w:rPr>
      </w:pPr>
      <w:r w:rsidRPr="00132A13">
        <w:rPr>
          <w:rFonts w:ascii="Arial" w:eastAsia="Times New Roman" w:hAnsi="Arial" w:cs="Arial"/>
          <w:color w:val="000000"/>
        </w:rPr>
        <w:t xml:space="preserve">A spider’s capability to utilize available information from its habitat in reducing predation risk is advantageous to its survival at all points in its career.  Two experiments were designed to investigate whether immature </w:t>
      </w:r>
      <w:r w:rsidRPr="00132A13">
        <w:rPr>
          <w:rFonts w:ascii="Arial" w:eastAsia="Times New Roman" w:hAnsi="Arial" w:cs="Arial"/>
          <w:i/>
          <w:color w:val="000000"/>
        </w:rPr>
        <w:t xml:space="preserve">Hogna helluo </w:t>
      </w:r>
      <w:r w:rsidRPr="00132A13">
        <w:rPr>
          <w:rFonts w:ascii="Arial" w:eastAsia="Times New Roman" w:hAnsi="Arial" w:cs="Arial"/>
          <w:color w:val="000000"/>
        </w:rPr>
        <w:t xml:space="preserve">(Araneae: Lycosidae) shows a behavioral response to chemical cues (silk draglines, feces and other excreta) left behind by adult </w:t>
      </w:r>
      <w:r w:rsidRPr="00132A13">
        <w:rPr>
          <w:rFonts w:ascii="Arial" w:eastAsia="Times New Roman" w:hAnsi="Arial" w:cs="Arial"/>
          <w:i/>
          <w:color w:val="000000"/>
        </w:rPr>
        <w:t xml:space="preserve">Hogna </w:t>
      </w:r>
      <w:r w:rsidRPr="00132A13">
        <w:rPr>
          <w:rFonts w:ascii="Arial" w:eastAsia="Times New Roman" w:hAnsi="Arial" w:cs="Arial"/>
          <w:color w:val="000000"/>
        </w:rPr>
        <w:t xml:space="preserve">in the environment.  The first experiment examined the activity of immature </w:t>
      </w:r>
      <w:r w:rsidRPr="00132A13">
        <w:rPr>
          <w:rFonts w:ascii="Arial" w:eastAsia="Times New Roman" w:hAnsi="Arial" w:cs="Arial"/>
          <w:i/>
          <w:color w:val="000000"/>
        </w:rPr>
        <w:t xml:space="preserve">Hogna </w:t>
      </w:r>
      <w:r w:rsidRPr="00132A13">
        <w:rPr>
          <w:rFonts w:ascii="Arial" w:eastAsia="Times New Roman" w:hAnsi="Arial" w:cs="Arial"/>
          <w:color w:val="000000"/>
        </w:rPr>
        <w:t xml:space="preserve">when encountering chemical cues from an adult.  Juvenile </w:t>
      </w:r>
      <w:r w:rsidRPr="00132A13">
        <w:rPr>
          <w:rFonts w:ascii="Arial" w:eastAsia="Times New Roman" w:hAnsi="Arial" w:cs="Arial"/>
          <w:i/>
          <w:color w:val="000000"/>
        </w:rPr>
        <w:t xml:space="preserve">Hogna </w:t>
      </w:r>
      <w:r w:rsidRPr="00132A13">
        <w:rPr>
          <w:rFonts w:ascii="Arial" w:eastAsia="Times New Roman" w:hAnsi="Arial" w:cs="Arial"/>
          <w:color w:val="000000"/>
        </w:rPr>
        <w:t xml:space="preserve">were released in a small neutral space between one side with adult cues and the other side with nothing and then monitored for 15 min. we found statistically significant decreases is the juvenile’s total travel distance, time spent moving, and time spent ambulatory while on chemical cues from their adult counterparts. In the second experiment juvenile </w:t>
      </w:r>
      <w:r w:rsidRPr="00132A13">
        <w:rPr>
          <w:rFonts w:ascii="Arial" w:eastAsia="Times New Roman" w:hAnsi="Arial" w:cs="Arial"/>
          <w:i/>
          <w:color w:val="000000"/>
        </w:rPr>
        <w:t xml:space="preserve">Hogna </w:t>
      </w:r>
      <w:r w:rsidRPr="00132A13">
        <w:rPr>
          <w:rFonts w:ascii="Arial" w:eastAsia="Times New Roman" w:hAnsi="Arial" w:cs="Arial"/>
          <w:color w:val="000000"/>
        </w:rPr>
        <w:t xml:space="preserve">were given the choice of moving to different regions of a rectangular arena containing adult cues or nothing.  The spider was released in the neutral zone and its location in the box was noted at the end of twenty-four hours.  Juvenile preferred to reside in the cue free territory when given the choice.  Thus, immature </w:t>
      </w:r>
      <w:r w:rsidRPr="00132A13">
        <w:rPr>
          <w:rFonts w:ascii="Arial" w:eastAsia="Times New Roman" w:hAnsi="Arial" w:cs="Arial"/>
          <w:i/>
          <w:color w:val="000000"/>
        </w:rPr>
        <w:t xml:space="preserve">Hogna </w:t>
      </w:r>
      <w:r w:rsidRPr="00132A13">
        <w:rPr>
          <w:rFonts w:ascii="Arial" w:eastAsia="Times New Roman" w:hAnsi="Arial" w:cs="Arial"/>
          <w:color w:val="000000"/>
        </w:rPr>
        <w:t xml:space="preserve">exhibited the ability to recognize and utilize information in chemical cues left by conspecific adults. There is a premise for further research into the ontogeny shift in the ecology of juvenile </w:t>
      </w:r>
      <w:r w:rsidRPr="00132A13">
        <w:rPr>
          <w:rFonts w:ascii="Arial" w:eastAsia="Times New Roman" w:hAnsi="Arial" w:cs="Arial"/>
          <w:i/>
          <w:color w:val="000000"/>
        </w:rPr>
        <w:t>Hogna</w:t>
      </w:r>
      <w:r w:rsidRPr="00132A13">
        <w:rPr>
          <w:rFonts w:ascii="Arial" w:eastAsia="Times New Roman" w:hAnsi="Arial" w:cs="Arial"/>
          <w:color w:val="000000"/>
        </w:rPr>
        <w:t xml:space="preserve">, and </w:t>
      </w:r>
      <w:r w:rsidRPr="00132A13">
        <w:rPr>
          <w:rFonts w:ascii="Arial" w:eastAsia="Times New Roman" w:hAnsi="Arial" w:cs="Arial"/>
          <w:color w:val="000000"/>
        </w:rPr>
        <w:lastRenderedPageBreak/>
        <w:t xml:space="preserve">especially its intriguing mid-career relationship to its intraguild competitor, </w:t>
      </w:r>
      <w:r w:rsidRPr="00132A13">
        <w:rPr>
          <w:rFonts w:ascii="Arial" w:eastAsia="Times New Roman" w:hAnsi="Arial" w:cs="Arial"/>
          <w:i/>
          <w:color w:val="000000"/>
        </w:rPr>
        <w:t>Pardosa milvina</w:t>
      </w:r>
      <w:r w:rsidRPr="00132A13">
        <w:rPr>
          <w:rFonts w:ascii="Arial" w:eastAsia="Times New Roman" w:hAnsi="Arial" w:cs="Arial"/>
          <w:color w:val="000000"/>
        </w:rPr>
        <w:t>.</w:t>
      </w:r>
    </w:p>
    <w:p w:rsidR="000C2731" w:rsidRPr="00132A13" w:rsidRDefault="000C2731" w:rsidP="00EC5B3C">
      <w:pPr>
        <w:pStyle w:val="NoSpacing"/>
        <w:rPr>
          <w:rFonts w:ascii="Arial" w:eastAsia="Times New Roman" w:hAnsi="Arial" w:cs="Arial"/>
          <w:b/>
          <w:color w:val="000000"/>
        </w:rPr>
      </w:pPr>
    </w:p>
    <w:p w:rsidR="00510F00" w:rsidRPr="00132A13" w:rsidRDefault="00510F00" w:rsidP="00EC5B3C">
      <w:pPr>
        <w:pStyle w:val="NoSpacing"/>
        <w:rPr>
          <w:rFonts w:ascii="Arial" w:eastAsia="Times New Roman" w:hAnsi="Arial" w:cs="Arial"/>
          <w:b/>
          <w:color w:val="000000"/>
        </w:rPr>
      </w:pPr>
    </w:p>
    <w:p w:rsidR="00510F00" w:rsidRPr="00132A13" w:rsidRDefault="00510F00" w:rsidP="00EC5B3C">
      <w:pPr>
        <w:pStyle w:val="NoSpacing"/>
        <w:rPr>
          <w:rFonts w:ascii="Arial" w:eastAsia="Times New Roman" w:hAnsi="Arial" w:cs="Arial"/>
          <w:b/>
          <w:color w:val="000000"/>
        </w:rPr>
      </w:pPr>
    </w:p>
    <w:p w:rsidR="00510F00" w:rsidRPr="00132A13" w:rsidRDefault="00510F00" w:rsidP="00EC5B3C">
      <w:pPr>
        <w:pStyle w:val="NoSpacing"/>
        <w:rPr>
          <w:rFonts w:ascii="Arial" w:eastAsia="Times New Roman" w:hAnsi="Arial" w:cs="Arial"/>
          <w:b/>
          <w:color w:val="000000"/>
        </w:rPr>
      </w:pPr>
    </w:p>
    <w:p w:rsidR="00510F00" w:rsidRPr="00132A13" w:rsidRDefault="00510F00" w:rsidP="00EC5B3C">
      <w:pPr>
        <w:pStyle w:val="NoSpacing"/>
        <w:rPr>
          <w:rFonts w:ascii="Arial" w:eastAsia="Times New Roman" w:hAnsi="Arial" w:cs="Arial"/>
          <w:b/>
          <w:color w:val="000000"/>
        </w:rPr>
      </w:pPr>
    </w:p>
    <w:p w:rsidR="00AA7BBB" w:rsidRPr="00132A13" w:rsidRDefault="00AA7BBB" w:rsidP="00EC5B3C">
      <w:pPr>
        <w:pStyle w:val="NoSpacing"/>
        <w:rPr>
          <w:rFonts w:ascii="Arial" w:eastAsia="Times New Roman" w:hAnsi="Arial" w:cs="Arial"/>
          <w:b/>
          <w:color w:val="000000"/>
        </w:rPr>
      </w:pPr>
      <w:r w:rsidRPr="00132A13">
        <w:rPr>
          <w:rFonts w:ascii="Arial" w:eastAsia="Times New Roman" w:hAnsi="Arial" w:cs="Arial"/>
          <w:b/>
          <w:color w:val="000000"/>
        </w:rPr>
        <w:t>The effects of the glyphosate-based herbicide on the foraging patterns of predatory wolf spiders</w:t>
      </w:r>
    </w:p>
    <w:p w:rsidR="00AA7BBB" w:rsidRPr="00132A13" w:rsidRDefault="00AA7BBB" w:rsidP="00EC5B3C">
      <w:pPr>
        <w:pStyle w:val="NoSpacing"/>
        <w:rPr>
          <w:rFonts w:ascii="Arial" w:eastAsia="Times New Roman" w:hAnsi="Arial" w:cs="Arial"/>
          <w:b/>
          <w:color w:val="000000"/>
        </w:rPr>
      </w:pPr>
    </w:p>
    <w:p w:rsidR="0056622F" w:rsidRPr="00132A13" w:rsidRDefault="0056622F" w:rsidP="00EC5B3C">
      <w:pPr>
        <w:pStyle w:val="NoSpacing"/>
        <w:rPr>
          <w:rFonts w:ascii="Arial" w:eastAsia="Times New Roman" w:hAnsi="Arial" w:cs="Arial"/>
          <w:color w:val="000000"/>
        </w:rPr>
      </w:pPr>
      <w:r w:rsidRPr="00132A13">
        <w:rPr>
          <w:rFonts w:ascii="Arial" w:eastAsia="Times New Roman" w:hAnsi="Arial" w:cs="Arial"/>
          <w:b/>
          <w:color w:val="000000"/>
        </w:rPr>
        <w:t>Alex Webb</w:t>
      </w:r>
      <w:r w:rsidR="00DB24D2" w:rsidRPr="00132A13">
        <w:rPr>
          <w:rFonts w:ascii="Arial" w:eastAsia="Times New Roman" w:hAnsi="Arial" w:cs="Arial"/>
          <w:b/>
          <w:color w:val="000000"/>
        </w:rPr>
        <w:t xml:space="preserve"> ¹, </w:t>
      </w:r>
      <w:r w:rsidR="006767E9">
        <w:rPr>
          <w:rFonts w:ascii="Arial" w:eastAsia="Times New Roman" w:hAnsi="Arial" w:cs="Arial"/>
          <w:color w:val="000000"/>
        </w:rPr>
        <w:t xml:space="preserve">Sandra Rittman </w:t>
      </w:r>
      <w:r w:rsidR="006767E9" w:rsidRPr="006767E9">
        <w:rPr>
          <w:rFonts w:ascii="Arial" w:eastAsia="Times New Roman" w:hAnsi="Arial" w:cs="Arial"/>
          <w:color w:val="000000"/>
          <w:vertAlign w:val="superscript"/>
        </w:rPr>
        <w:t>2</w:t>
      </w:r>
      <w:r w:rsidR="006767E9">
        <w:rPr>
          <w:rFonts w:ascii="Arial" w:eastAsia="Times New Roman" w:hAnsi="Arial" w:cs="Arial"/>
          <w:color w:val="000000"/>
        </w:rPr>
        <w:t xml:space="preserve">, Samuel Evans </w:t>
      </w:r>
      <w:r w:rsidR="006767E9" w:rsidRPr="006767E9">
        <w:rPr>
          <w:rFonts w:ascii="Arial" w:eastAsia="Times New Roman" w:hAnsi="Arial" w:cs="Arial"/>
          <w:color w:val="000000"/>
          <w:vertAlign w:val="superscript"/>
        </w:rPr>
        <w:t>3</w:t>
      </w:r>
      <w:r w:rsidR="006767E9">
        <w:rPr>
          <w:rFonts w:ascii="Arial" w:eastAsia="Times New Roman" w:hAnsi="Arial" w:cs="Arial"/>
          <w:color w:val="000000"/>
        </w:rPr>
        <w:t xml:space="preserve">, Ann Rypstra </w:t>
      </w:r>
      <w:r w:rsidR="006767E9" w:rsidRPr="006767E9">
        <w:rPr>
          <w:rFonts w:ascii="Arial" w:eastAsia="Times New Roman" w:hAnsi="Arial" w:cs="Arial"/>
          <w:color w:val="000000"/>
          <w:vertAlign w:val="superscript"/>
        </w:rPr>
        <w:t>4</w:t>
      </w:r>
    </w:p>
    <w:p w:rsidR="006767E9" w:rsidRPr="006767E9" w:rsidRDefault="006767E9" w:rsidP="006767E9">
      <w:pPr>
        <w:spacing w:after="0" w:line="240" w:lineRule="auto"/>
        <w:rPr>
          <w:rFonts w:ascii="Arial" w:eastAsia="Times New Roman" w:hAnsi="Arial" w:cs="Arial"/>
          <w:color w:val="000000"/>
        </w:rPr>
      </w:pPr>
      <w:r w:rsidRPr="004644A8">
        <w:rPr>
          <w:rFonts w:ascii="Arial" w:eastAsia="Times New Roman" w:hAnsi="Arial" w:cs="Arial"/>
          <w:color w:val="000000"/>
          <w:vertAlign w:val="superscript"/>
        </w:rPr>
        <w:t>1</w:t>
      </w:r>
      <w:r w:rsidRPr="006767E9">
        <w:rPr>
          <w:rFonts w:ascii="Arial" w:eastAsia="Times New Roman" w:hAnsi="Arial" w:cs="Arial"/>
          <w:color w:val="000000"/>
        </w:rPr>
        <w:t>California State University, Sacramento</w:t>
      </w:r>
      <w:r>
        <w:rPr>
          <w:rFonts w:ascii="Arial" w:eastAsia="Times New Roman" w:hAnsi="Arial" w:cs="Arial"/>
          <w:color w:val="000000"/>
        </w:rPr>
        <w:t>, CA</w:t>
      </w:r>
    </w:p>
    <w:p w:rsidR="0056622F" w:rsidRPr="00132A13" w:rsidRDefault="006767E9" w:rsidP="0056622F">
      <w:pPr>
        <w:spacing w:after="0" w:line="240" w:lineRule="auto"/>
        <w:rPr>
          <w:rFonts w:ascii="Arial" w:eastAsia="Times New Roman" w:hAnsi="Arial" w:cs="Arial"/>
          <w:color w:val="000000"/>
        </w:rPr>
      </w:pPr>
      <w:r w:rsidRPr="004644A8">
        <w:rPr>
          <w:rFonts w:ascii="Arial" w:eastAsia="Times New Roman" w:hAnsi="Arial" w:cs="Arial"/>
          <w:color w:val="000000"/>
          <w:vertAlign w:val="superscript"/>
        </w:rPr>
        <w:t>2</w:t>
      </w:r>
      <w:r w:rsidR="0056622F" w:rsidRPr="00132A13">
        <w:rPr>
          <w:rFonts w:ascii="Arial" w:eastAsia="Times New Roman" w:hAnsi="Arial" w:cs="Arial"/>
          <w:color w:val="000000"/>
        </w:rPr>
        <w:t>Ohio State University</w:t>
      </w:r>
      <w:r w:rsidR="004644A8">
        <w:rPr>
          <w:rFonts w:ascii="Arial" w:eastAsia="Times New Roman" w:hAnsi="Arial" w:cs="Arial"/>
          <w:color w:val="000000"/>
        </w:rPr>
        <w:t>, Columbus, OH</w:t>
      </w:r>
    </w:p>
    <w:p w:rsidR="00DB24D2" w:rsidRPr="00132A13" w:rsidRDefault="004644A8" w:rsidP="0056622F">
      <w:pPr>
        <w:spacing w:after="0" w:line="240" w:lineRule="auto"/>
        <w:rPr>
          <w:rFonts w:ascii="Arial" w:eastAsia="Times New Roman" w:hAnsi="Arial" w:cs="Arial"/>
          <w:color w:val="000000"/>
        </w:rPr>
      </w:pPr>
      <w:r w:rsidRPr="004644A8">
        <w:rPr>
          <w:rFonts w:ascii="Arial" w:eastAsia="Times New Roman" w:hAnsi="Arial" w:cs="Arial"/>
          <w:color w:val="000000"/>
          <w:vertAlign w:val="superscript"/>
        </w:rPr>
        <w:t>3</w:t>
      </w:r>
      <w:r>
        <w:rPr>
          <w:rFonts w:ascii="Arial" w:eastAsia="Times New Roman" w:hAnsi="Arial" w:cs="Arial"/>
          <w:color w:val="000000"/>
        </w:rPr>
        <w:t>Rice University, Houston, TX</w:t>
      </w:r>
    </w:p>
    <w:p w:rsidR="00DB24D2" w:rsidRPr="00132A13" w:rsidRDefault="006767E9" w:rsidP="0056622F">
      <w:pPr>
        <w:spacing w:after="0" w:line="240" w:lineRule="auto"/>
        <w:rPr>
          <w:rFonts w:ascii="Arial" w:eastAsia="Times New Roman" w:hAnsi="Arial" w:cs="Arial"/>
          <w:color w:val="000000"/>
        </w:rPr>
      </w:pPr>
      <w:r w:rsidRPr="004644A8">
        <w:rPr>
          <w:rFonts w:ascii="Arial" w:eastAsia="Times New Roman" w:hAnsi="Arial" w:cs="Arial"/>
          <w:color w:val="000000"/>
          <w:vertAlign w:val="superscript"/>
        </w:rPr>
        <w:t>4</w:t>
      </w:r>
      <w:r>
        <w:rPr>
          <w:rFonts w:ascii="Arial" w:eastAsia="Times New Roman" w:hAnsi="Arial" w:cs="Arial"/>
          <w:color w:val="000000"/>
        </w:rPr>
        <w:t>Miami University, Oxford, OH</w:t>
      </w:r>
    </w:p>
    <w:p w:rsidR="00AA7BBB" w:rsidRPr="00132A13" w:rsidRDefault="00AA7BBB" w:rsidP="0056622F">
      <w:pPr>
        <w:spacing w:after="0" w:line="240" w:lineRule="auto"/>
        <w:rPr>
          <w:rFonts w:ascii="Arial" w:eastAsia="Times New Roman" w:hAnsi="Arial" w:cs="Arial"/>
          <w:color w:val="000000"/>
        </w:rPr>
      </w:pPr>
    </w:p>
    <w:p w:rsidR="00AA7BBB" w:rsidRPr="00132A13" w:rsidRDefault="00AA7BBB" w:rsidP="0056622F">
      <w:pPr>
        <w:spacing w:after="0" w:line="240" w:lineRule="auto"/>
        <w:rPr>
          <w:rFonts w:ascii="Arial" w:eastAsia="Times New Roman" w:hAnsi="Arial" w:cs="Arial"/>
          <w:color w:val="000000"/>
        </w:rPr>
      </w:pPr>
      <w:r w:rsidRPr="00132A13">
        <w:rPr>
          <w:rFonts w:ascii="Arial" w:eastAsia="Times New Roman" w:hAnsi="Arial" w:cs="Arial"/>
          <w:color w:val="000000"/>
        </w:rPr>
        <w:t xml:space="preserve">Many studies have shown that non-target taxa in glyphosate-sprayed environments are not directly affected by this herbicide. Indirect effects, however, have been shown to exist. For example, in the wolf spider </w:t>
      </w:r>
      <w:r w:rsidRPr="00132A13">
        <w:rPr>
          <w:rFonts w:ascii="Arial" w:eastAsia="Times New Roman" w:hAnsi="Arial" w:cs="Arial"/>
          <w:i/>
          <w:color w:val="000000"/>
        </w:rPr>
        <w:t xml:space="preserve">Pardosa milvina </w:t>
      </w:r>
      <w:r w:rsidRPr="00132A13">
        <w:rPr>
          <w:rFonts w:ascii="Arial" w:eastAsia="Times New Roman" w:hAnsi="Arial" w:cs="Arial"/>
          <w:color w:val="000000"/>
        </w:rPr>
        <w:t xml:space="preserve">(Araneae, Lycosidae) glyphosate alters both mate-finding and locomotor behavior. In this study, we examined the effects of glyphosate on the foraging behavior of two wolf spider species common to agricultural fields in Ohio, </w:t>
      </w:r>
      <w:r w:rsidRPr="00132A13">
        <w:rPr>
          <w:rFonts w:ascii="Arial" w:eastAsia="Times New Roman" w:hAnsi="Arial" w:cs="Arial"/>
          <w:i/>
          <w:color w:val="000000"/>
        </w:rPr>
        <w:t xml:space="preserve">Hogna helluo </w:t>
      </w:r>
      <w:r w:rsidRPr="00132A13">
        <w:rPr>
          <w:rFonts w:ascii="Arial" w:eastAsia="Times New Roman" w:hAnsi="Arial" w:cs="Arial"/>
          <w:color w:val="000000"/>
        </w:rPr>
        <w:t xml:space="preserve">(Araneae: Lycosidae) and </w:t>
      </w:r>
      <w:r w:rsidRPr="00132A13">
        <w:rPr>
          <w:rFonts w:ascii="Arial" w:eastAsia="Times New Roman" w:hAnsi="Arial" w:cs="Arial"/>
          <w:i/>
          <w:color w:val="000000"/>
        </w:rPr>
        <w:t>Pardosa milvina</w:t>
      </w:r>
      <w:r w:rsidRPr="00132A13">
        <w:rPr>
          <w:rFonts w:ascii="Arial" w:eastAsia="Times New Roman" w:hAnsi="Arial" w:cs="Arial"/>
          <w:color w:val="000000"/>
        </w:rPr>
        <w:t xml:space="preserve">.  Experiments were conducted by allowing the spider predator to lay down chemotactile cues in an arena prior to trials. Either a commercial formulation of a glyphosate-based herbicide or distilled water was then applied to patches of the arena before a prey species, either </w:t>
      </w:r>
      <w:r w:rsidRPr="00132A13">
        <w:rPr>
          <w:rFonts w:ascii="Arial" w:eastAsia="Times New Roman" w:hAnsi="Arial" w:cs="Arial"/>
          <w:i/>
          <w:color w:val="000000"/>
        </w:rPr>
        <w:t xml:space="preserve">P. milvina </w:t>
      </w:r>
      <w:r w:rsidRPr="00132A13">
        <w:rPr>
          <w:rFonts w:ascii="Arial" w:eastAsia="Times New Roman" w:hAnsi="Arial" w:cs="Arial"/>
          <w:color w:val="000000"/>
        </w:rPr>
        <w:t xml:space="preserve">or </w:t>
      </w:r>
      <w:r w:rsidRPr="00132A13">
        <w:rPr>
          <w:rFonts w:ascii="Arial" w:eastAsia="Times New Roman" w:hAnsi="Arial" w:cs="Arial"/>
          <w:i/>
          <w:color w:val="000000"/>
        </w:rPr>
        <w:t xml:space="preserve">Acheta domesticus </w:t>
      </w:r>
      <w:r w:rsidRPr="00132A13">
        <w:rPr>
          <w:rFonts w:ascii="Arial" w:eastAsia="Times New Roman" w:hAnsi="Arial" w:cs="Arial"/>
          <w:color w:val="000000"/>
        </w:rPr>
        <w:t xml:space="preserve">(Orthoptera: Gryllidae), was presented. Trials were then repeated with </w:t>
      </w:r>
      <w:r w:rsidRPr="00132A13">
        <w:rPr>
          <w:rFonts w:ascii="Arial" w:eastAsia="Times New Roman" w:hAnsi="Arial" w:cs="Arial"/>
          <w:i/>
          <w:color w:val="000000"/>
        </w:rPr>
        <w:t xml:space="preserve">P. milvina </w:t>
      </w:r>
      <w:r w:rsidRPr="00132A13">
        <w:rPr>
          <w:rFonts w:ascii="Arial" w:eastAsia="Times New Roman" w:hAnsi="Arial" w:cs="Arial"/>
          <w:color w:val="000000"/>
        </w:rPr>
        <w:t xml:space="preserve">as predator and A. domesticus as prey. All predator-prey interactions were recorded and scored. </w:t>
      </w:r>
      <w:r w:rsidRPr="00132A13">
        <w:rPr>
          <w:rFonts w:ascii="Arial" w:eastAsia="Times New Roman" w:hAnsi="Arial" w:cs="Arial"/>
          <w:i/>
          <w:color w:val="000000"/>
        </w:rPr>
        <w:t xml:space="preserve">Hogna helluo </w:t>
      </w:r>
      <w:r w:rsidRPr="00132A13">
        <w:rPr>
          <w:rFonts w:ascii="Arial" w:eastAsia="Times New Roman" w:hAnsi="Arial" w:cs="Arial"/>
          <w:color w:val="000000"/>
        </w:rPr>
        <w:t xml:space="preserve">oriented toward and captured both prey species more quickly when glyphosate was present. Herbicide had no effect on the orientation or capture time for </w:t>
      </w:r>
      <w:r w:rsidRPr="00132A13">
        <w:rPr>
          <w:rFonts w:ascii="Arial" w:eastAsia="Times New Roman" w:hAnsi="Arial" w:cs="Arial"/>
          <w:i/>
          <w:color w:val="000000"/>
        </w:rPr>
        <w:t>P. milvina</w:t>
      </w:r>
      <w:r w:rsidRPr="00132A13">
        <w:rPr>
          <w:rFonts w:ascii="Arial" w:eastAsia="Times New Roman" w:hAnsi="Arial" w:cs="Arial"/>
          <w:color w:val="000000"/>
        </w:rPr>
        <w:t xml:space="preserve">, but it increased the number of attacks required to capture </w:t>
      </w:r>
      <w:r w:rsidRPr="004644A8">
        <w:rPr>
          <w:rFonts w:ascii="Arial" w:eastAsia="Times New Roman" w:hAnsi="Arial" w:cs="Arial"/>
          <w:i/>
          <w:color w:val="000000"/>
        </w:rPr>
        <w:t>A. domesticus</w:t>
      </w:r>
      <w:r w:rsidRPr="00132A13">
        <w:rPr>
          <w:rFonts w:ascii="Arial" w:eastAsia="Times New Roman" w:hAnsi="Arial" w:cs="Arial"/>
          <w:color w:val="000000"/>
        </w:rPr>
        <w:t>. Our results show that glyphosate is having indirect effects on the foraging behavior of these wolf spiders, and that the effects are species dependent.</w:t>
      </w:r>
    </w:p>
    <w:p w:rsidR="001045E7" w:rsidRPr="00132A13" w:rsidRDefault="001045E7" w:rsidP="0056622F">
      <w:pPr>
        <w:spacing w:after="0" w:line="240" w:lineRule="auto"/>
        <w:rPr>
          <w:rFonts w:ascii="Arial" w:eastAsia="Times New Roman" w:hAnsi="Arial" w:cs="Arial"/>
          <w:color w:val="000000"/>
        </w:rPr>
      </w:pPr>
    </w:p>
    <w:p w:rsidR="0061149A" w:rsidRDefault="0061149A" w:rsidP="003F4C14">
      <w:pPr>
        <w:pStyle w:val="NoSpacing"/>
        <w:rPr>
          <w:rFonts w:ascii="Arial" w:eastAsia="Times New Roman" w:hAnsi="Arial" w:cs="Arial"/>
          <w:color w:val="000000"/>
        </w:rPr>
      </w:pPr>
    </w:p>
    <w:p w:rsidR="008D45FE" w:rsidRPr="008D45FE" w:rsidRDefault="008D45FE" w:rsidP="008D45FE">
      <w:pPr>
        <w:rPr>
          <w:rFonts w:ascii="Arial" w:hAnsi="Arial" w:cs="Arial"/>
          <w:b/>
        </w:rPr>
      </w:pPr>
      <w:r w:rsidRPr="008D45FE">
        <w:rPr>
          <w:rFonts w:ascii="Arial" w:hAnsi="Arial" w:cs="Arial"/>
          <w:b/>
        </w:rPr>
        <w:t>Effects of intraguild cues of ground-dwelling and foliage-dwelling spiders on lady beetle oviposition and aphid suppression</w:t>
      </w:r>
    </w:p>
    <w:p w:rsidR="008D45FE" w:rsidRDefault="00011B2B" w:rsidP="008D45FE">
      <w:pPr>
        <w:rPr>
          <w:rFonts w:ascii="Arial" w:hAnsi="Arial" w:cs="Arial"/>
        </w:rPr>
      </w:pPr>
      <w:r w:rsidRPr="00011B2B">
        <w:rPr>
          <w:rFonts w:ascii="Arial" w:hAnsi="Arial" w:cs="Arial"/>
          <w:b/>
        </w:rPr>
        <w:t>**</w:t>
      </w:r>
      <w:r w:rsidR="008D45FE" w:rsidRPr="00011B2B">
        <w:rPr>
          <w:rFonts w:ascii="Arial" w:hAnsi="Arial" w:cs="Arial"/>
          <w:b/>
        </w:rPr>
        <w:t>Rebecca L. Wente</w:t>
      </w:r>
      <w:r w:rsidR="008D45FE" w:rsidRPr="008D45FE">
        <w:rPr>
          <w:rFonts w:ascii="Arial" w:hAnsi="Arial" w:cs="Arial"/>
        </w:rPr>
        <w:t>, Jason M. Schmidt, James D. Harwood</w:t>
      </w:r>
    </w:p>
    <w:p w:rsidR="008D45FE" w:rsidRPr="008D45FE" w:rsidRDefault="008D45FE" w:rsidP="008D45FE">
      <w:pPr>
        <w:rPr>
          <w:rFonts w:ascii="Arial" w:hAnsi="Arial" w:cs="Arial"/>
        </w:rPr>
      </w:pPr>
      <w:r w:rsidRPr="008D45FE">
        <w:rPr>
          <w:rFonts w:ascii="Arial" w:hAnsi="Arial" w:cs="Arial"/>
        </w:rPr>
        <w:t>University of Kentucky, Lexington KY</w:t>
      </w:r>
    </w:p>
    <w:p w:rsidR="008D45FE" w:rsidRPr="008D45FE" w:rsidRDefault="008D45FE" w:rsidP="008D45FE">
      <w:pPr>
        <w:rPr>
          <w:rFonts w:ascii="Arial" w:hAnsi="Arial" w:cs="Arial"/>
        </w:rPr>
      </w:pPr>
      <w:r w:rsidRPr="008D45FE">
        <w:rPr>
          <w:rFonts w:ascii="Arial" w:hAnsi="Arial" w:cs="Arial"/>
        </w:rPr>
        <w:t>The presence of multiple predators in a system causes competition for resources, which can impact the life-history traits of competitors. Little is known about the interactions of spider cues and lady beetles, which are both known biological control agents of pests. In this project, the influence of chemical cues of the ground-dwelling spiders (</w:t>
      </w:r>
      <w:r w:rsidRPr="008D45FE">
        <w:rPr>
          <w:rFonts w:ascii="Arial" w:hAnsi="Arial" w:cs="Arial"/>
          <w:i/>
        </w:rPr>
        <w:t>Pardosa milvina</w:t>
      </w:r>
      <w:r w:rsidRPr="008D45FE">
        <w:rPr>
          <w:rFonts w:ascii="Arial" w:hAnsi="Arial" w:cs="Arial"/>
        </w:rPr>
        <w:t>) and foliage-dwelling spiders (</w:t>
      </w:r>
      <w:r w:rsidRPr="008D45FE">
        <w:rPr>
          <w:rFonts w:ascii="Arial" w:hAnsi="Arial" w:cs="Arial"/>
          <w:i/>
        </w:rPr>
        <w:t>Frontinella communis</w:t>
      </w:r>
      <w:r w:rsidRPr="008D45FE">
        <w:rPr>
          <w:rFonts w:ascii="Arial" w:hAnsi="Arial" w:cs="Arial"/>
        </w:rPr>
        <w:t>) on oviposition of lady beetles (</w:t>
      </w:r>
      <w:r w:rsidRPr="008D45FE">
        <w:rPr>
          <w:rFonts w:ascii="Arial" w:hAnsi="Arial" w:cs="Arial"/>
          <w:bCs/>
          <w:i/>
          <w:iCs/>
        </w:rPr>
        <w:t>Hippodamia convergens</w:t>
      </w:r>
      <w:r w:rsidRPr="008D45FE">
        <w:rPr>
          <w:rFonts w:ascii="Arial" w:hAnsi="Arial" w:cs="Arial"/>
          <w:bCs/>
          <w:iCs/>
        </w:rPr>
        <w:t>) and aphid abundance</w:t>
      </w:r>
      <w:r w:rsidRPr="008D45FE">
        <w:rPr>
          <w:rFonts w:ascii="Arial" w:hAnsi="Arial" w:cs="Arial"/>
        </w:rPr>
        <w:t xml:space="preserve"> was examined. Trials were performed in a greenhouse setting designed to simulate a winter wheat microhabitat with mild infestation of aphids (</w:t>
      </w:r>
      <w:r w:rsidRPr="008D45FE">
        <w:rPr>
          <w:rFonts w:ascii="Arial" w:hAnsi="Arial" w:cs="Arial"/>
          <w:i/>
        </w:rPr>
        <w:t>Rhopalosiphum padi</w:t>
      </w:r>
      <w:r w:rsidRPr="008D45FE">
        <w:rPr>
          <w:rFonts w:ascii="Arial" w:hAnsi="Arial" w:cs="Arial"/>
        </w:rPr>
        <w:t xml:space="preserve">).  Spiders were placed in the microcosms two days prior to lady beetle introduction to lay silk and cues. Some </w:t>
      </w:r>
      <w:r w:rsidRPr="008D45FE">
        <w:rPr>
          <w:rFonts w:ascii="Arial" w:hAnsi="Arial" w:cs="Arial"/>
        </w:rPr>
        <w:lastRenderedPageBreak/>
        <w:t>treatments had the spiders removed to test the effect of only indirect cues on beetles and in other treatments, predators were left in the microcosm along with the lady beetles to assess the effect of predator presence along with the cues.  In the presence of predator cues, lady beetles exhibited higher oviposition frequency. There is an indication that direct and indirect cues are important in influencing oviposition behavior. When spiders or spider cues are present, lady beetles oviposit at a greater rate. When only cues and predators are present, lady beetles forage less. These data suggest that predator cues elevate lady beetle oviposition and lower foraging, which provides evidence that beetles detect and respond to multiple predators in the system.</w:t>
      </w:r>
    </w:p>
    <w:p w:rsidR="008D45FE" w:rsidRDefault="008D45FE" w:rsidP="008D45FE"/>
    <w:p w:rsidR="003F4C14" w:rsidRPr="00132A13" w:rsidRDefault="003F4C14" w:rsidP="003F4C14">
      <w:pPr>
        <w:pStyle w:val="NoSpacing"/>
        <w:rPr>
          <w:rFonts w:ascii="Arial" w:hAnsi="Arial" w:cs="Arial"/>
          <w:b/>
        </w:rPr>
      </w:pPr>
      <w:r w:rsidRPr="00132A13">
        <w:rPr>
          <w:rFonts w:ascii="Arial" w:hAnsi="Arial" w:cs="Arial"/>
          <w:b/>
        </w:rPr>
        <w:t>Tracking predation shifts in forest spiders over the cold season</w:t>
      </w:r>
    </w:p>
    <w:p w:rsidR="003F4C14" w:rsidRPr="00132A13" w:rsidRDefault="003F4C14" w:rsidP="003F4C14">
      <w:pPr>
        <w:pStyle w:val="NoSpacing"/>
        <w:rPr>
          <w:rFonts w:ascii="Arial" w:hAnsi="Arial" w:cs="Arial"/>
        </w:rPr>
      </w:pPr>
    </w:p>
    <w:p w:rsidR="003F4C14" w:rsidRPr="004644A8" w:rsidRDefault="003F4C14" w:rsidP="004644A8">
      <w:pPr>
        <w:rPr>
          <w:rFonts w:ascii="Arial" w:eastAsia="Times New Roman" w:hAnsi="Arial" w:cs="Arial"/>
          <w:color w:val="000000"/>
        </w:rPr>
      </w:pPr>
      <w:r w:rsidRPr="006B3711">
        <w:rPr>
          <w:rFonts w:ascii="Arial" w:hAnsi="Arial" w:cs="Arial"/>
          <w:b/>
        </w:rPr>
        <w:t>**Thomas D</w:t>
      </w:r>
      <w:r w:rsidR="006B3711">
        <w:rPr>
          <w:rFonts w:ascii="Arial" w:hAnsi="Arial" w:cs="Arial"/>
          <w:b/>
        </w:rPr>
        <w:t>.</w:t>
      </w:r>
      <w:r w:rsidRPr="006B3711">
        <w:rPr>
          <w:rFonts w:ascii="Arial" w:hAnsi="Arial" w:cs="Arial"/>
          <w:b/>
        </w:rPr>
        <w:t xml:space="preserve"> Whitney</w:t>
      </w:r>
      <w:r w:rsidRPr="00132A13">
        <w:rPr>
          <w:rFonts w:ascii="Arial" w:hAnsi="Arial" w:cs="Arial"/>
        </w:rPr>
        <w:t>,</w:t>
      </w:r>
      <w:r w:rsidR="004644A8" w:rsidRPr="004644A8">
        <w:rPr>
          <w:rFonts w:ascii="Calibri" w:hAnsi="Calibri" w:cs="Calibri"/>
          <w:color w:val="000000"/>
        </w:rPr>
        <w:t xml:space="preserve"> </w:t>
      </w:r>
      <w:r w:rsidR="004644A8" w:rsidRPr="004644A8">
        <w:rPr>
          <w:rFonts w:ascii="Arial" w:eastAsia="Times New Roman" w:hAnsi="Arial" w:cs="Arial"/>
          <w:color w:val="000000"/>
        </w:rPr>
        <w:t>James D</w:t>
      </w:r>
      <w:r w:rsidR="006B3711">
        <w:rPr>
          <w:rFonts w:ascii="Arial" w:eastAsia="Times New Roman" w:hAnsi="Arial" w:cs="Arial"/>
          <w:color w:val="000000"/>
        </w:rPr>
        <w:t>.</w:t>
      </w:r>
      <w:r w:rsidR="004644A8" w:rsidRPr="004644A8">
        <w:rPr>
          <w:rFonts w:ascii="Arial" w:eastAsia="Times New Roman" w:hAnsi="Arial" w:cs="Arial"/>
          <w:color w:val="000000"/>
        </w:rPr>
        <w:t xml:space="preserve"> Harwood</w:t>
      </w:r>
    </w:p>
    <w:p w:rsidR="003F4C14" w:rsidRPr="00132A13" w:rsidRDefault="003F4C14" w:rsidP="003F4C14">
      <w:pPr>
        <w:pStyle w:val="NoSpacing"/>
        <w:rPr>
          <w:rFonts w:ascii="Arial" w:hAnsi="Arial" w:cs="Arial"/>
        </w:rPr>
      </w:pPr>
      <w:r w:rsidRPr="00132A13">
        <w:rPr>
          <w:rFonts w:ascii="Arial" w:hAnsi="Arial" w:cs="Arial"/>
        </w:rPr>
        <w:t xml:space="preserve">Department of </w:t>
      </w:r>
      <w:r w:rsidR="00A6147C" w:rsidRPr="00132A13">
        <w:rPr>
          <w:rFonts w:ascii="Arial" w:hAnsi="Arial" w:cs="Arial"/>
        </w:rPr>
        <w:t>Entomology</w:t>
      </w:r>
      <w:r w:rsidRPr="00132A13">
        <w:rPr>
          <w:rFonts w:ascii="Arial" w:hAnsi="Arial" w:cs="Arial"/>
        </w:rPr>
        <w:t>, University of Kentucky, Lexington, KY</w:t>
      </w:r>
    </w:p>
    <w:p w:rsidR="003F4C14" w:rsidRPr="00132A13" w:rsidRDefault="003F4C14" w:rsidP="003F4C14">
      <w:pPr>
        <w:pStyle w:val="NoSpacing"/>
        <w:rPr>
          <w:rFonts w:ascii="Arial" w:hAnsi="Arial" w:cs="Arial"/>
        </w:rPr>
      </w:pPr>
    </w:p>
    <w:p w:rsidR="003F4C14" w:rsidRPr="00132A13" w:rsidRDefault="003F4C14" w:rsidP="003F4C14">
      <w:pPr>
        <w:pStyle w:val="NoSpacing"/>
        <w:rPr>
          <w:rFonts w:ascii="Arial" w:hAnsi="Arial" w:cs="Arial"/>
        </w:rPr>
      </w:pPr>
      <w:r w:rsidRPr="00132A13">
        <w:rPr>
          <w:rFonts w:ascii="Arial" w:hAnsi="Arial" w:cs="Arial"/>
        </w:rPr>
        <w:t xml:space="preserve">Forest-dwelling spiders are thought to feed opportunistically during times of low prey availability. This is complicated, however, by the fact that prey populations show considerable spatio-temporal variation, and many of these prey items are of poor nutritional quality. The primary objective of this research was to identify seasonal spider predation patterns in response to fluctuations in prey availability, focusing on shifts in foraging dynamics during the autumn, winter, and early spring where there is the greatest paucity of information. Within an eastern deciduous forest ecosystem, prey availability was monitored and, in parallel, spiders were collected for molecular gut-content analysis in order to delineate predation strength throughout the season. Prey availability and predation were correlated to ultimately identify reliance and food preference patterns of these predators. Tomoceridae (Collembola), an important prey item for eastern forest spiders, remained active but decreased throughout the winter. In contrast, dipterans fluctuated in activity and increased significantly during February thus providing a critical pulse resource for these predators as alternative food items decreased in abundance. The dominant spiders of the forest, from the genus </w:t>
      </w:r>
      <w:r w:rsidRPr="00132A13">
        <w:rPr>
          <w:rFonts w:ascii="Arial" w:hAnsi="Arial" w:cs="Arial"/>
          <w:i/>
        </w:rPr>
        <w:t>Schizocosa</w:t>
      </w:r>
      <w:r w:rsidRPr="00132A13">
        <w:rPr>
          <w:rFonts w:ascii="Arial" w:hAnsi="Arial" w:cs="Arial"/>
        </w:rPr>
        <w:t>, were collected throughout the cold season for molecular gut-content analysis. These predation results and their correlation with available prey will be discussed. Tracking seasonal feeding dynamics between spiders and their prey provides valuable insights into their functional role in forest floor food webs.</w:t>
      </w:r>
    </w:p>
    <w:p w:rsidR="003F4C14" w:rsidRPr="00132A13" w:rsidRDefault="003F4C14" w:rsidP="003F4C14">
      <w:pPr>
        <w:pStyle w:val="NoSpacing"/>
        <w:rPr>
          <w:rFonts w:ascii="Arial" w:hAnsi="Arial" w:cs="Arial"/>
        </w:rPr>
      </w:pPr>
    </w:p>
    <w:p w:rsidR="003F4C14" w:rsidRPr="00132A13" w:rsidRDefault="003F4C14" w:rsidP="003F4C14">
      <w:pPr>
        <w:pStyle w:val="NoSpacing"/>
        <w:rPr>
          <w:rFonts w:ascii="Arial" w:hAnsi="Arial" w:cs="Arial"/>
        </w:rPr>
      </w:pPr>
    </w:p>
    <w:p w:rsidR="000C75D3" w:rsidRPr="00132A13" w:rsidRDefault="000C75D3" w:rsidP="000C75D3">
      <w:pPr>
        <w:rPr>
          <w:rFonts w:ascii="Arial" w:eastAsia="Times New Roman" w:hAnsi="Arial" w:cs="Arial"/>
          <w:b/>
          <w:color w:val="000000"/>
        </w:rPr>
      </w:pPr>
      <w:r w:rsidRPr="00132A13">
        <w:rPr>
          <w:rFonts w:ascii="Arial" w:eastAsia="Times New Roman" w:hAnsi="Arial" w:cs="Arial"/>
          <w:b/>
          <w:color w:val="000000"/>
        </w:rPr>
        <w:t xml:space="preserve">Female receptivity towards sequentially courting males of varying quality in </w:t>
      </w:r>
      <w:r w:rsidRPr="00670986">
        <w:rPr>
          <w:rFonts w:ascii="Arial" w:eastAsia="Times New Roman" w:hAnsi="Arial" w:cs="Arial"/>
          <w:b/>
          <w:i/>
          <w:color w:val="000000"/>
        </w:rPr>
        <w:t>Schizocosa ocreata</w:t>
      </w:r>
    </w:p>
    <w:p w:rsidR="000C75D3" w:rsidRPr="00B14982" w:rsidRDefault="000C75D3" w:rsidP="00B14982">
      <w:pPr>
        <w:rPr>
          <w:rFonts w:ascii="Arial" w:eastAsia="Times New Roman" w:hAnsi="Arial" w:cs="Arial"/>
          <w:color w:val="000000"/>
        </w:rPr>
      </w:pPr>
      <w:r w:rsidRPr="00132A13">
        <w:rPr>
          <w:rFonts w:ascii="Arial" w:eastAsia="Times New Roman" w:hAnsi="Arial" w:cs="Arial"/>
          <w:b/>
          <w:color w:val="000000"/>
        </w:rPr>
        <w:t>Maggie Williams</w:t>
      </w:r>
      <w:r w:rsidRPr="00132A13">
        <w:rPr>
          <w:rFonts w:ascii="Arial" w:eastAsia="Times New Roman" w:hAnsi="Arial" w:cs="Arial"/>
          <w:color w:val="000000"/>
        </w:rPr>
        <w:t xml:space="preserve">, </w:t>
      </w:r>
      <w:r w:rsidR="00B14982" w:rsidRPr="00B14982">
        <w:rPr>
          <w:rFonts w:ascii="Arial" w:eastAsia="Times New Roman" w:hAnsi="Arial" w:cs="Arial"/>
          <w:color w:val="000000"/>
        </w:rPr>
        <w:t xml:space="preserve">Brent Stoffer, </w:t>
      </w:r>
      <w:r w:rsidRPr="00B14982">
        <w:rPr>
          <w:rFonts w:ascii="Arial" w:eastAsia="Times New Roman" w:hAnsi="Arial" w:cs="Arial"/>
          <w:color w:val="000000"/>
        </w:rPr>
        <w:t>George W. Uetz</w:t>
      </w:r>
    </w:p>
    <w:p w:rsidR="00327B25" w:rsidRPr="00132A13" w:rsidRDefault="000C75D3" w:rsidP="000C75D3">
      <w:pPr>
        <w:spacing w:after="0" w:line="240" w:lineRule="auto"/>
        <w:rPr>
          <w:rFonts w:ascii="Arial" w:eastAsia="Times New Roman" w:hAnsi="Arial" w:cs="Arial"/>
          <w:color w:val="000000"/>
        </w:rPr>
      </w:pPr>
      <w:r w:rsidRPr="00132A13">
        <w:rPr>
          <w:rFonts w:ascii="Arial" w:eastAsia="Times New Roman" w:hAnsi="Arial" w:cs="Arial"/>
          <w:color w:val="000000"/>
        </w:rPr>
        <w:t>Department of Biological Sciences, Univers</w:t>
      </w:r>
      <w:r w:rsidR="00B14982">
        <w:rPr>
          <w:rFonts w:ascii="Arial" w:eastAsia="Times New Roman" w:hAnsi="Arial" w:cs="Arial"/>
          <w:color w:val="000000"/>
        </w:rPr>
        <w:t>ity of Cincinnati, Cincinnati, O</w:t>
      </w:r>
      <w:r w:rsidRPr="00132A13">
        <w:rPr>
          <w:rFonts w:ascii="Arial" w:eastAsia="Times New Roman" w:hAnsi="Arial" w:cs="Arial"/>
          <w:color w:val="000000"/>
        </w:rPr>
        <w:t>H</w:t>
      </w:r>
    </w:p>
    <w:p w:rsidR="00327B25" w:rsidRPr="00132A13" w:rsidRDefault="00327B25" w:rsidP="0056622F">
      <w:pPr>
        <w:spacing w:after="0" w:line="240" w:lineRule="auto"/>
        <w:rPr>
          <w:rFonts w:ascii="Arial" w:eastAsia="Times New Roman" w:hAnsi="Arial" w:cs="Arial"/>
          <w:color w:val="000000"/>
        </w:rPr>
      </w:pPr>
    </w:p>
    <w:p w:rsidR="0056622F" w:rsidRPr="00132A13" w:rsidRDefault="000C75D3" w:rsidP="00EC5B3C">
      <w:pPr>
        <w:pStyle w:val="NoSpacing"/>
        <w:rPr>
          <w:rFonts w:ascii="Arial" w:eastAsia="Times New Roman" w:hAnsi="Arial" w:cs="Arial"/>
          <w:color w:val="000000"/>
        </w:rPr>
      </w:pPr>
      <w:r w:rsidRPr="00132A13">
        <w:rPr>
          <w:rFonts w:ascii="Arial" w:eastAsia="Times New Roman" w:hAnsi="Arial" w:cs="Arial"/>
          <w:color w:val="000000"/>
        </w:rPr>
        <w:t xml:space="preserve">In the wolf spider, </w:t>
      </w:r>
      <w:r w:rsidRPr="00132A13">
        <w:rPr>
          <w:rFonts w:ascii="Arial" w:eastAsia="Times New Roman" w:hAnsi="Arial" w:cs="Arial"/>
          <w:i/>
          <w:color w:val="000000"/>
        </w:rPr>
        <w:t xml:space="preserve">Schizocosa ocreata </w:t>
      </w:r>
      <w:r w:rsidRPr="00132A13">
        <w:rPr>
          <w:rFonts w:ascii="Arial" w:eastAsia="Times New Roman" w:hAnsi="Arial" w:cs="Arial"/>
          <w:color w:val="000000"/>
        </w:rPr>
        <w:t xml:space="preserve">(Hentz), males possess dark pigmentation and tufts on their forelegs that are a conspicuous secondary sexual characteristic. Previous studies have shown that, when given a choice, females demonstrated increased receptivity towards males with large tufts over males with small tufts.  In trials with two </w:t>
      </w:r>
      <w:r w:rsidRPr="00132A13">
        <w:rPr>
          <w:rFonts w:ascii="Arial" w:eastAsia="Times New Roman" w:hAnsi="Arial" w:cs="Arial"/>
          <w:color w:val="000000"/>
        </w:rPr>
        <w:lastRenderedPageBreak/>
        <w:t>males, females frequently mated with the males that courted first. However, it has yet to be investigated whether female receptivity changes when males of varying quality are encountered sequentially. This is a particularly interesting question in the context of eavesdropping behaviors, as male “interlopers” could use courtship signals to locate and intercept potential mates. We used video playback to introduce females to a courting male, followed by a second courting male interloper thirty seconds later. The second (interloper) male had tufts of greater, lesser, or equal size relative to the first male. When the first male had average-sized tufts, there was no effect on female receptivity towards the second male. However, when the first male had reduced tufts and the second male had enlarged tufts, females’ latency to approach the interloper male video was significantly shorter. Additionally, the females were more likely to be receptive and showed more receptivity displays towards the second male. These results suggest that eavesdropping behavior could be beneficial for a male, depending on the relative quality of the first and the second male encountered.</w:t>
      </w:r>
    </w:p>
    <w:p w:rsidR="003F5BA6" w:rsidRPr="00132A13" w:rsidRDefault="003F5BA6" w:rsidP="00EC5B3C">
      <w:pPr>
        <w:pStyle w:val="NoSpacing"/>
        <w:rPr>
          <w:rFonts w:ascii="Arial" w:eastAsia="Times New Roman" w:hAnsi="Arial" w:cs="Arial"/>
          <w:color w:val="000000"/>
        </w:rPr>
      </w:pPr>
    </w:p>
    <w:p w:rsidR="003F5BA6" w:rsidRPr="00132A13" w:rsidRDefault="003F5BA6" w:rsidP="003F5BA6">
      <w:pPr>
        <w:spacing w:after="0" w:line="240" w:lineRule="auto"/>
        <w:rPr>
          <w:rFonts w:ascii="Arial" w:eastAsia="Times New Roman" w:hAnsi="Arial" w:cs="Arial"/>
          <w:color w:val="000000"/>
        </w:rPr>
      </w:pPr>
    </w:p>
    <w:p w:rsidR="003F5BA6" w:rsidRPr="00132A13" w:rsidRDefault="003F5BA6" w:rsidP="003F5BA6">
      <w:pPr>
        <w:spacing w:after="0" w:line="240" w:lineRule="auto"/>
        <w:rPr>
          <w:rFonts w:ascii="Arial" w:eastAsia="Times New Roman" w:hAnsi="Arial" w:cs="Arial"/>
          <w:b/>
          <w:color w:val="000000"/>
        </w:rPr>
      </w:pPr>
      <w:r w:rsidRPr="00132A13">
        <w:rPr>
          <w:rFonts w:ascii="Arial" w:eastAsia="Times New Roman" w:hAnsi="Arial" w:cs="Arial"/>
          <w:b/>
          <w:color w:val="000000"/>
        </w:rPr>
        <w:t>The effects of autotomy and nutrition on the weight-specific resting metabolic rates and development of orange baboon tarantula (</w:t>
      </w:r>
      <w:r w:rsidRPr="0061149A">
        <w:rPr>
          <w:rFonts w:ascii="Arial" w:eastAsia="Times New Roman" w:hAnsi="Arial" w:cs="Arial"/>
          <w:b/>
          <w:i/>
          <w:color w:val="000000"/>
        </w:rPr>
        <w:t>Pterinochilus murinus</w:t>
      </w:r>
      <w:r w:rsidR="0061149A">
        <w:rPr>
          <w:rFonts w:ascii="Arial" w:eastAsia="Times New Roman" w:hAnsi="Arial" w:cs="Arial"/>
          <w:b/>
          <w:color w:val="000000"/>
        </w:rPr>
        <w:t>) spiderlings</w:t>
      </w:r>
    </w:p>
    <w:p w:rsidR="003F5BA6" w:rsidRPr="00132A13" w:rsidRDefault="003F5BA6" w:rsidP="003F5BA6">
      <w:pPr>
        <w:spacing w:after="0" w:line="240" w:lineRule="auto"/>
        <w:rPr>
          <w:rFonts w:ascii="Arial" w:eastAsia="Times New Roman" w:hAnsi="Arial" w:cs="Arial"/>
          <w:color w:val="000000"/>
        </w:rPr>
      </w:pPr>
    </w:p>
    <w:p w:rsidR="003F5BA6" w:rsidRPr="00132A13" w:rsidRDefault="003F5BA6" w:rsidP="003F5BA6">
      <w:pPr>
        <w:spacing w:after="0" w:line="240" w:lineRule="auto"/>
        <w:rPr>
          <w:rFonts w:ascii="Arial" w:eastAsia="Times New Roman" w:hAnsi="Arial" w:cs="Arial"/>
          <w:color w:val="000000"/>
        </w:rPr>
      </w:pPr>
      <w:r w:rsidRPr="00132A13">
        <w:rPr>
          <w:rFonts w:ascii="Arial" w:eastAsia="Times New Roman" w:hAnsi="Arial" w:cs="Arial"/>
          <w:b/>
          <w:color w:val="000000"/>
        </w:rPr>
        <w:t>**Brenan Wilson</w:t>
      </w:r>
      <w:r w:rsidRPr="00132A13">
        <w:rPr>
          <w:rFonts w:ascii="Arial" w:eastAsia="Times New Roman" w:hAnsi="Arial" w:cs="Arial"/>
          <w:color w:val="000000"/>
        </w:rPr>
        <w:t>, Cara Shillington</w:t>
      </w:r>
    </w:p>
    <w:p w:rsidR="003F5BA6" w:rsidRPr="00132A13" w:rsidRDefault="003F5BA6" w:rsidP="003F5BA6">
      <w:pPr>
        <w:spacing w:after="0" w:line="240" w:lineRule="auto"/>
        <w:rPr>
          <w:rFonts w:ascii="Arial" w:eastAsia="Times New Roman" w:hAnsi="Arial" w:cs="Arial"/>
          <w:color w:val="000000"/>
        </w:rPr>
      </w:pPr>
      <w:r w:rsidRPr="00132A13">
        <w:rPr>
          <w:rFonts w:ascii="Arial" w:eastAsia="Times New Roman" w:hAnsi="Arial" w:cs="Arial"/>
          <w:color w:val="000000"/>
        </w:rPr>
        <w:t>Eastern Michigan University, Ypsilanti, MI</w:t>
      </w:r>
    </w:p>
    <w:p w:rsidR="003F5BA6" w:rsidRPr="00132A13" w:rsidRDefault="003F5BA6" w:rsidP="003F5BA6">
      <w:pPr>
        <w:spacing w:after="0" w:line="240" w:lineRule="auto"/>
        <w:rPr>
          <w:rFonts w:ascii="Arial" w:eastAsia="Times New Roman" w:hAnsi="Arial" w:cs="Arial"/>
          <w:color w:val="000000"/>
        </w:rPr>
      </w:pPr>
    </w:p>
    <w:p w:rsidR="003F5BA6" w:rsidRPr="00132A13" w:rsidRDefault="003F5BA6" w:rsidP="003F5BA6">
      <w:pPr>
        <w:spacing w:after="0" w:line="240" w:lineRule="auto"/>
        <w:rPr>
          <w:rFonts w:ascii="Arial" w:eastAsia="Times New Roman" w:hAnsi="Arial" w:cs="Arial"/>
          <w:color w:val="000000"/>
        </w:rPr>
      </w:pPr>
      <w:r w:rsidRPr="00132A13">
        <w:rPr>
          <w:rFonts w:ascii="Arial" w:eastAsia="Times New Roman" w:hAnsi="Arial" w:cs="Arial"/>
          <w:color w:val="000000"/>
        </w:rPr>
        <w:t>Autotomy, or voluntary limb-loss, is a technique employed by spiders to escape predation or discard damaged legs. With successive molts, the limb is regrown and the fitness costs of autotomy often seem to be minimal. We performed a preliminary investigation of the effects of autotomy on the weight-specific resting metabolic rates (WSRMRs) of orange baboon tarantula (</w:t>
      </w:r>
      <w:r w:rsidRPr="00132A13">
        <w:rPr>
          <w:rFonts w:ascii="Arial" w:eastAsia="Times New Roman" w:hAnsi="Arial" w:cs="Arial"/>
          <w:i/>
          <w:color w:val="000000"/>
        </w:rPr>
        <w:t>Pterinochilus murinus</w:t>
      </w:r>
      <w:r w:rsidRPr="00132A13">
        <w:rPr>
          <w:rFonts w:ascii="Arial" w:eastAsia="Times New Roman" w:hAnsi="Arial" w:cs="Arial"/>
          <w:color w:val="000000"/>
        </w:rPr>
        <w:t>) spiderlings. We hypothesized that regenerative growth, which eventually produces limbs indistinguishable in size from those produced by developmental growth, results in greater metabolic demands. We also investigated the interactive effects of nutrition and autotomy on regenerative growth and metabolic rates, and hypothesized that nutritional limitations reduce WSRMRs and the effects of autotomy. Second instar spiderlings were divided into four autotomy-nutrition treatments. Autotomy was induced by holding the second and third legs of one side with forceps until they were dropped. Spiderlings were fed with feeder crickets bi-weekly following either a low nutrition (2.5-7.5% body weight) or high nutrition (20-25% body weight) diet. Metabolic rates were measured bi-weekly using flow-through respirometry. Leg removal had a stronger influence on WSRMR than nutrition initially, but nutrition seemed to play the greater role after about six weeks. Differences in WSRMRs lacked statistical significance; however, though inconclusive, the data suggest that further research is needed. Most interestingly, 100% mortality without molting occurred in the un-autotomatized low nutrition treatment, while in the autotomatized low nutrition treatment only 40% died without molting and 40% successfully molted. These differences may be explained by cellular repair pathways.</w:t>
      </w:r>
    </w:p>
    <w:p w:rsidR="00216424" w:rsidRPr="00132A13" w:rsidRDefault="00216424" w:rsidP="003F5BA6">
      <w:pPr>
        <w:spacing w:after="0" w:line="240" w:lineRule="auto"/>
        <w:rPr>
          <w:rFonts w:ascii="Arial" w:eastAsia="Times New Roman" w:hAnsi="Arial" w:cs="Arial"/>
          <w:color w:val="000000"/>
        </w:rPr>
      </w:pPr>
    </w:p>
    <w:p w:rsidR="00216424" w:rsidRPr="00132A13" w:rsidRDefault="00216424" w:rsidP="003F5BA6">
      <w:pPr>
        <w:spacing w:after="0" w:line="240" w:lineRule="auto"/>
        <w:rPr>
          <w:rFonts w:ascii="Arial" w:eastAsia="Times New Roman" w:hAnsi="Arial" w:cs="Arial"/>
          <w:color w:val="000000"/>
        </w:rPr>
      </w:pPr>
    </w:p>
    <w:p w:rsidR="00216424" w:rsidRPr="00132A13" w:rsidRDefault="00216424" w:rsidP="003F5BA6">
      <w:pPr>
        <w:spacing w:after="0" w:line="240" w:lineRule="auto"/>
        <w:rPr>
          <w:rFonts w:ascii="Arial" w:eastAsia="Times New Roman" w:hAnsi="Arial" w:cs="Arial"/>
          <w:b/>
          <w:color w:val="000000"/>
        </w:rPr>
      </w:pPr>
      <w:r w:rsidRPr="00132A13">
        <w:rPr>
          <w:rFonts w:ascii="Arial" w:eastAsia="Times New Roman" w:hAnsi="Arial" w:cs="Arial"/>
          <w:b/>
          <w:color w:val="000000"/>
        </w:rPr>
        <w:t xml:space="preserve">Blind Dating: The role of different eye rows in female mate recognition by the wolf spider </w:t>
      </w:r>
      <w:r w:rsidRPr="00132A13">
        <w:rPr>
          <w:rFonts w:ascii="Arial" w:eastAsia="Times New Roman" w:hAnsi="Arial" w:cs="Arial"/>
          <w:b/>
          <w:i/>
          <w:color w:val="000000"/>
        </w:rPr>
        <w:t xml:space="preserve">Schizocosa ocreata </w:t>
      </w:r>
      <w:r w:rsidRPr="00132A13">
        <w:rPr>
          <w:rFonts w:ascii="Arial" w:eastAsia="Times New Roman" w:hAnsi="Arial" w:cs="Arial"/>
          <w:b/>
          <w:color w:val="000000"/>
        </w:rPr>
        <w:t>(Hentz)</w:t>
      </w:r>
    </w:p>
    <w:p w:rsidR="00216424" w:rsidRPr="00132A13" w:rsidRDefault="00216424" w:rsidP="003F5BA6">
      <w:pPr>
        <w:spacing w:after="0" w:line="240" w:lineRule="auto"/>
        <w:rPr>
          <w:rFonts w:ascii="Arial" w:eastAsia="Times New Roman" w:hAnsi="Arial" w:cs="Arial"/>
          <w:b/>
          <w:color w:val="000000"/>
        </w:rPr>
      </w:pPr>
    </w:p>
    <w:p w:rsidR="00216424" w:rsidRPr="00132A13" w:rsidRDefault="00216424" w:rsidP="003F5BA6">
      <w:pPr>
        <w:spacing w:after="0" w:line="240" w:lineRule="auto"/>
        <w:rPr>
          <w:rFonts w:ascii="Arial" w:eastAsia="Times New Roman" w:hAnsi="Arial" w:cs="Arial"/>
          <w:color w:val="000000"/>
        </w:rPr>
      </w:pPr>
      <w:r w:rsidRPr="00412774">
        <w:rPr>
          <w:rFonts w:ascii="Arial" w:eastAsia="Times New Roman" w:hAnsi="Arial" w:cs="Arial"/>
          <w:b/>
          <w:color w:val="000000"/>
        </w:rPr>
        <w:t>Rebecca Wilson</w:t>
      </w:r>
      <w:r w:rsidRPr="00132A13">
        <w:rPr>
          <w:rFonts w:ascii="Arial" w:eastAsia="Times New Roman" w:hAnsi="Arial" w:cs="Arial"/>
          <w:color w:val="000000"/>
        </w:rPr>
        <w:t>, Tess Piening, George W. Uetz</w:t>
      </w:r>
    </w:p>
    <w:p w:rsidR="00216424" w:rsidRPr="00132A13" w:rsidRDefault="00216424" w:rsidP="003F5BA6">
      <w:pPr>
        <w:spacing w:after="0" w:line="240" w:lineRule="auto"/>
        <w:rPr>
          <w:rFonts w:ascii="Arial" w:eastAsia="Times New Roman" w:hAnsi="Arial" w:cs="Arial"/>
          <w:color w:val="000000"/>
        </w:rPr>
      </w:pPr>
      <w:r w:rsidRPr="00132A13">
        <w:rPr>
          <w:rFonts w:ascii="Arial" w:eastAsia="Times New Roman" w:hAnsi="Arial" w:cs="Arial"/>
          <w:color w:val="000000"/>
        </w:rPr>
        <w:t>Department of Biological Sciences, University of Cincinnati</w:t>
      </w:r>
      <w:r w:rsidR="00412774">
        <w:rPr>
          <w:rFonts w:ascii="Arial" w:eastAsia="Times New Roman" w:hAnsi="Arial" w:cs="Arial"/>
          <w:color w:val="000000"/>
        </w:rPr>
        <w:t>, Cincinnati, OH</w:t>
      </w:r>
    </w:p>
    <w:p w:rsidR="003F5BA6" w:rsidRPr="00132A13" w:rsidRDefault="003F5BA6" w:rsidP="00EC5B3C">
      <w:pPr>
        <w:pStyle w:val="NoSpacing"/>
        <w:rPr>
          <w:rFonts w:ascii="Arial" w:eastAsia="Times New Roman" w:hAnsi="Arial" w:cs="Arial"/>
          <w:color w:val="000000"/>
        </w:rPr>
      </w:pPr>
    </w:p>
    <w:p w:rsidR="00216424" w:rsidRPr="00132A13" w:rsidRDefault="00216424" w:rsidP="00EC5B3C">
      <w:pPr>
        <w:pStyle w:val="NoSpacing"/>
        <w:rPr>
          <w:rFonts w:ascii="Arial" w:eastAsia="Times New Roman" w:hAnsi="Arial" w:cs="Arial"/>
          <w:color w:val="000000"/>
        </w:rPr>
      </w:pPr>
      <w:r w:rsidRPr="00132A13">
        <w:rPr>
          <w:rFonts w:ascii="Arial" w:eastAsia="Times New Roman" w:hAnsi="Arial" w:cs="Arial"/>
          <w:color w:val="000000"/>
        </w:rPr>
        <w:t xml:space="preserve">Female </w:t>
      </w:r>
      <w:r w:rsidRPr="00132A13">
        <w:rPr>
          <w:rFonts w:ascii="Arial" w:eastAsia="Times New Roman" w:hAnsi="Arial" w:cs="Arial"/>
          <w:i/>
          <w:color w:val="000000"/>
        </w:rPr>
        <w:t xml:space="preserve">Schizocosa ocreata </w:t>
      </w:r>
      <w:r w:rsidRPr="00132A13">
        <w:rPr>
          <w:rFonts w:ascii="Arial" w:eastAsia="Times New Roman" w:hAnsi="Arial" w:cs="Arial"/>
          <w:color w:val="000000"/>
        </w:rPr>
        <w:t>wolf spiders utilize visual cues from males (tufts on forelegs and visual signals) in mating decisions. As wolf spiders have eight eyes in two sets of different sizes and orientations, we tested the hypothesis that the anterior (small) and posterior (large) eyes play different roles in detection and decision-making processes involved in mate choice. We occluded different eyes of individual females using an opaque, non-toxic paint, and presented them with video playback of a courting male. When the posterior eyes were occluded, there was a significantly longer latency (seconds) to orient, as well as to respond to males with receptivity when compared to unmanipulated controls.  This suggests the posterior eyes are involved in mate detection and recognition. There was no statistically significant difference in mean latency to orient between unmanipulated controls and females with anterior eyes occluded, and no differences in female receptivity displays were seen among all treatments. The data suggest that the two sets of eyes may have different roles in detection and identification of courting males (with posterior eyes playing a more important role), although both eye sets may be equivalent in mate assessment by females once mate recognition has occurred.</w:t>
      </w:r>
    </w:p>
    <w:sectPr w:rsidR="00216424" w:rsidRPr="00132A13" w:rsidSect="009E5D86">
      <w:footerReference w:type="default" r:id="rId9"/>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C3" w:rsidRDefault="007E76C3" w:rsidP="00E401D9">
      <w:pPr>
        <w:spacing w:after="0" w:line="240" w:lineRule="auto"/>
      </w:pPr>
      <w:r>
        <w:separator/>
      </w:r>
    </w:p>
  </w:endnote>
  <w:endnote w:type="continuationSeparator" w:id="0">
    <w:p w:rsidR="007E76C3" w:rsidRDefault="007E76C3" w:rsidP="00E4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939563"/>
      <w:docPartObj>
        <w:docPartGallery w:val="Page Numbers (Bottom of Page)"/>
        <w:docPartUnique/>
      </w:docPartObj>
    </w:sdtPr>
    <w:sdtEndPr>
      <w:rPr>
        <w:noProof/>
      </w:rPr>
    </w:sdtEndPr>
    <w:sdtContent>
      <w:p w:rsidR="007E76C3" w:rsidRDefault="007E76C3">
        <w:pPr>
          <w:pStyle w:val="Footer"/>
          <w:jc w:val="center"/>
        </w:pPr>
        <w:r>
          <w:fldChar w:fldCharType="begin"/>
        </w:r>
        <w:r>
          <w:instrText xml:space="preserve"> PAGE   \* MERGEFORMAT </w:instrText>
        </w:r>
        <w:r>
          <w:fldChar w:fldCharType="separate"/>
        </w:r>
        <w:r w:rsidR="009974D6">
          <w:rPr>
            <w:noProof/>
          </w:rPr>
          <w:t>14</w:t>
        </w:r>
        <w:r>
          <w:rPr>
            <w:noProof/>
          </w:rPr>
          <w:fldChar w:fldCharType="end"/>
        </w:r>
      </w:p>
    </w:sdtContent>
  </w:sdt>
  <w:p w:rsidR="007E76C3" w:rsidRDefault="007E76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C3" w:rsidRDefault="007E76C3" w:rsidP="00E401D9">
      <w:pPr>
        <w:spacing w:after="0" w:line="240" w:lineRule="auto"/>
      </w:pPr>
      <w:r>
        <w:separator/>
      </w:r>
    </w:p>
  </w:footnote>
  <w:footnote w:type="continuationSeparator" w:id="0">
    <w:p w:rsidR="007E76C3" w:rsidRDefault="007E76C3" w:rsidP="00E401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4B4C"/>
    <w:multiLevelType w:val="hybridMultilevel"/>
    <w:tmpl w:val="C936A1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D76E7B"/>
    <w:multiLevelType w:val="hybridMultilevel"/>
    <w:tmpl w:val="5ADE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D18D9"/>
    <w:multiLevelType w:val="hybridMultilevel"/>
    <w:tmpl w:val="C5887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6807EFD-1090-4927-8260-3FDD691BF23A}"/>
    <w:docVar w:name="dgnword-eventsink" w:val="5608400"/>
  </w:docVars>
  <w:rsids>
    <w:rsidRoot w:val="00490367"/>
    <w:rsid w:val="00005D95"/>
    <w:rsid w:val="00011B2B"/>
    <w:rsid w:val="00023574"/>
    <w:rsid w:val="0002790A"/>
    <w:rsid w:val="000326AC"/>
    <w:rsid w:val="00045E33"/>
    <w:rsid w:val="00046031"/>
    <w:rsid w:val="00051CC7"/>
    <w:rsid w:val="00066E41"/>
    <w:rsid w:val="000715ED"/>
    <w:rsid w:val="0007338C"/>
    <w:rsid w:val="00073AEA"/>
    <w:rsid w:val="00077E46"/>
    <w:rsid w:val="00082ADC"/>
    <w:rsid w:val="00091B20"/>
    <w:rsid w:val="000B08CF"/>
    <w:rsid w:val="000B2B69"/>
    <w:rsid w:val="000B6C29"/>
    <w:rsid w:val="000C06F3"/>
    <w:rsid w:val="000C2731"/>
    <w:rsid w:val="000C75D3"/>
    <w:rsid w:val="000E20F3"/>
    <w:rsid w:val="000E48F9"/>
    <w:rsid w:val="001045D2"/>
    <w:rsid w:val="001045E7"/>
    <w:rsid w:val="00121F5F"/>
    <w:rsid w:val="00127279"/>
    <w:rsid w:val="00132A13"/>
    <w:rsid w:val="00163F3A"/>
    <w:rsid w:val="00176213"/>
    <w:rsid w:val="001808D0"/>
    <w:rsid w:val="00183410"/>
    <w:rsid w:val="001C0C0D"/>
    <w:rsid w:val="001C7C99"/>
    <w:rsid w:val="001D3C73"/>
    <w:rsid w:val="002075FA"/>
    <w:rsid w:val="00214A9B"/>
    <w:rsid w:val="00216424"/>
    <w:rsid w:val="0021765C"/>
    <w:rsid w:val="00222709"/>
    <w:rsid w:val="00223153"/>
    <w:rsid w:val="00250848"/>
    <w:rsid w:val="00275C40"/>
    <w:rsid w:val="0029206D"/>
    <w:rsid w:val="002A050D"/>
    <w:rsid w:val="002C1333"/>
    <w:rsid w:val="002D04C3"/>
    <w:rsid w:val="002E5FD8"/>
    <w:rsid w:val="002F2D36"/>
    <w:rsid w:val="00302F9C"/>
    <w:rsid w:val="00326496"/>
    <w:rsid w:val="00327946"/>
    <w:rsid w:val="00327B25"/>
    <w:rsid w:val="00373B82"/>
    <w:rsid w:val="00380DDC"/>
    <w:rsid w:val="00387A86"/>
    <w:rsid w:val="0039214B"/>
    <w:rsid w:val="0039753F"/>
    <w:rsid w:val="003A7AE6"/>
    <w:rsid w:val="003F1A58"/>
    <w:rsid w:val="003F4C14"/>
    <w:rsid w:val="003F5BA6"/>
    <w:rsid w:val="00412774"/>
    <w:rsid w:val="0042178C"/>
    <w:rsid w:val="00421F17"/>
    <w:rsid w:val="0043666A"/>
    <w:rsid w:val="00440860"/>
    <w:rsid w:val="00445B81"/>
    <w:rsid w:val="004644A8"/>
    <w:rsid w:val="00465CCA"/>
    <w:rsid w:val="00490367"/>
    <w:rsid w:val="004A0DC8"/>
    <w:rsid w:val="004B18E7"/>
    <w:rsid w:val="004C34B8"/>
    <w:rsid w:val="004E0BC1"/>
    <w:rsid w:val="004E61C1"/>
    <w:rsid w:val="004F2248"/>
    <w:rsid w:val="00510F00"/>
    <w:rsid w:val="005113EA"/>
    <w:rsid w:val="005223D0"/>
    <w:rsid w:val="00543215"/>
    <w:rsid w:val="005459ED"/>
    <w:rsid w:val="005631BC"/>
    <w:rsid w:val="0056622F"/>
    <w:rsid w:val="005778E2"/>
    <w:rsid w:val="00595615"/>
    <w:rsid w:val="005A695E"/>
    <w:rsid w:val="005C2762"/>
    <w:rsid w:val="005D0F4A"/>
    <w:rsid w:val="005D421D"/>
    <w:rsid w:val="00610C76"/>
    <w:rsid w:val="0061149A"/>
    <w:rsid w:val="00644305"/>
    <w:rsid w:val="006671E7"/>
    <w:rsid w:val="00670986"/>
    <w:rsid w:val="00674B46"/>
    <w:rsid w:val="006753DE"/>
    <w:rsid w:val="006767E9"/>
    <w:rsid w:val="00680EDB"/>
    <w:rsid w:val="0068646C"/>
    <w:rsid w:val="00691164"/>
    <w:rsid w:val="00695970"/>
    <w:rsid w:val="006A6147"/>
    <w:rsid w:val="006B3711"/>
    <w:rsid w:val="006D12F1"/>
    <w:rsid w:val="007040DD"/>
    <w:rsid w:val="00710C23"/>
    <w:rsid w:val="00742209"/>
    <w:rsid w:val="007523D5"/>
    <w:rsid w:val="007758B3"/>
    <w:rsid w:val="00795BFC"/>
    <w:rsid w:val="007B687B"/>
    <w:rsid w:val="007C0C62"/>
    <w:rsid w:val="007C6731"/>
    <w:rsid w:val="007D36E4"/>
    <w:rsid w:val="007D68B2"/>
    <w:rsid w:val="007D764B"/>
    <w:rsid w:val="007E76C3"/>
    <w:rsid w:val="00806A7D"/>
    <w:rsid w:val="0083709A"/>
    <w:rsid w:val="00847CED"/>
    <w:rsid w:val="00854105"/>
    <w:rsid w:val="008A0D4B"/>
    <w:rsid w:val="008A1789"/>
    <w:rsid w:val="008A2A4D"/>
    <w:rsid w:val="008A7921"/>
    <w:rsid w:val="008C7D7D"/>
    <w:rsid w:val="008D45FE"/>
    <w:rsid w:val="008F7CD8"/>
    <w:rsid w:val="00906711"/>
    <w:rsid w:val="00924F75"/>
    <w:rsid w:val="00933BDE"/>
    <w:rsid w:val="00941DF3"/>
    <w:rsid w:val="00956B2A"/>
    <w:rsid w:val="0096358B"/>
    <w:rsid w:val="00986ADE"/>
    <w:rsid w:val="00996044"/>
    <w:rsid w:val="009974D6"/>
    <w:rsid w:val="009B2A98"/>
    <w:rsid w:val="009C1A54"/>
    <w:rsid w:val="009C37A4"/>
    <w:rsid w:val="009C5E8A"/>
    <w:rsid w:val="009E5D86"/>
    <w:rsid w:val="00A12BCB"/>
    <w:rsid w:val="00A134EC"/>
    <w:rsid w:val="00A163A0"/>
    <w:rsid w:val="00A16D3C"/>
    <w:rsid w:val="00A375FF"/>
    <w:rsid w:val="00A452BF"/>
    <w:rsid w:val="00A4711F"/>
    <w:rsid w:val="00A6147C"/>
    <w:rsid w:val="00A80103"/>
    <w:rsid w:val="00A96977"/>
    <w:rsid w:val="00AA265A"/>
    <w:rsid w:val="00AA7BBB"/>
    <w:rsid w:val="00AC6C70"/>
    <w:rsid w:val="00AF7462"/>
    <w:rsid w:val="00B14982"/>
    <w:rsid w:val="00B15342"/>
    <w:rsid w:val="00B57D46"/>
    <w:rsid w:val="00B65593"/>
    <w:rsid w:val="00B705B2"/>
    <w:rsid w:val="00BC0401"/>
    <w:rsid w:val="00BC3E20"/>
    <w:rsid w:val="00BD0955"/>
    <w:rsid w:val="00BD770F"/>
    <w:rsid w:val="00BE0628"/>
    <w:rsid w:val="00C04D59"/>
    <w:rsid w:val="00C133FB"/>
    <w:rsid w:val="00C21910"/>
    <w:rsid w:val="00C26C79"/>
    <w:rsid w:val="00C33E73"/>
    <w:rsid w:val="00C37685"/>
    <w:rsid w:val="00C37DB8"/>
    <w:rsid w:val="00C46278"/>
    <w:rsid w:val="00C57447"/>
    <w:rsid w:val="00C653B9"/>
    <w:rsid w:val="00CA443A"/>
    <w:rsid w:val="00CB62EB"/>
    <w:rsid w:val="00CC13AE"/>
    <w:rsid w:val="00CD0307"/>
    <w:rsid w:val="00CD1E71"/>
    <w:rsid w:val="00CE341C"/>
    <w:rsid w:val="00CF3142"/>
    <w:rsid w:val="00D16D66"/>
    <w:rsid w:val="00D32A6A"/>
    <w:rsid w:val="00D62B7F"/>
    <w:rsid w:val="00D727FB"/>
    <w:rsid w:val="00D9246C"/>
    <w:rsid w:val="00D93E5A"/>
    <w:rsid w:val="00D9474E"/>
    <w:rsid w:val="00DB24D2"/>
    <w:rsid w:val="00DB291D"/>
    <w:rsid w:val="00DB5582"/>
    <w:rsid w:val="00DB6370"/>
    <w:rsid w:val="00DC428D"/>
    <w:rsid w:val="00DD255D"/>
    <w:rsid w:val="00DE0D8E"/>
    <w:rsid w:val="00DF4667"/>
    <w:rsid w:val="00DF6692"/>
    <w:rsid w:val="00E0620A"/>
    <w:rsid w:val="00E27E35"/>
    <w:rsid w:val="00E401D9"/>
    <w:rsid w:val="00E55052"/>
    <w:rsid w:val="00E751FA"/>
    <w:rsid w:val="00E758BD"/>
    <w:rsid w:val="00E80E97"/>
    <w:rsid w:val="00E8742D"/>
    <w:rsid w:val="00EC5B3C"/>
    <w:rsid w:val="00EC7C06"/>
    <w:rsid w:val="00F072C7"/>
    <w:rsid w:val="00F121AD"/>
    <w:rsid w:val="00F455DF"/>
    <w:rsid w:val="00F66B94"/>
    <w:rsid w:val="00FB65F4"/>
    <w:rsid w:val="00FE2606"/>
    <w:rsid w:val="00FE5BC3"/>
    <w:rsid w:val="00FF3B19"/>
    <w:rsid w:val="00FF45CC"/>
    <w:rsid w:val="00FF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1FA"/>
    <w:pPr>
      <w:ind w:left="720"/>
      <w:contextualSpacing/>
    </w:pPr>
  </w:style>
  <w:style w:type="paragraph" w:styleId="Header">
    <w:name w:val="header"/>
    <w:basedOn w:val="Normal"/>
    <w:link w:val="HeaderChar"/>
    <w:uiPriority w:val="99"/>
    <w:unhideWhenUsed/>
    <w:rsid w:val="00E40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1D9"/>
  </w:style>
  <w:style w:type="paragraph" w:styleId="Footer">
    <w:name w:val="footer"/>
    <w:basedOn w:val="Normal"/>
    <w:link w:val="FooterChar"/>
    <w:uiPriority w:val="99"/>
    <w:unhideWhenUsed/>
    <w:rsid w:val="00E40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1D9"/>
  </w:style>
  <w:style w:type="paragraph" w:styleId="BalloonText">
    <w:name w:val="Balloon Text"/>
    <w:basedOn w:val="Normal"/>
    <w:link w:val="BalloonTextChar"/>
    <w:uiPriority w:val="99"/>
    <w:semiHidden/>
    <w:unhideWhenUsed/>
    <w:rsid w:val="001C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C99"/>
    <w:rPr>
      <w:rFonts w:ascii="Tahoma" w:hAnsi="Tahoma" w:cs="Tahoma"/>
      <w:sz w:val="16"/>
      <w:szCs w:val="16"/>
    </w:rPr>
  </w:style>
  <w:style w:type="character" w:styleId="CommentReference">
    <w:name w:val="annotation reference"/>
    <w:basedOn w:val="DefaultParagraphFont"/>
    <w:uiPriority w:val="99"/>
    <w:semiHidden/>
    <w:unhideWhenUsed/>
    <w:rsid w:val="009E5D86"/>
    <w:rPr>
      <w:sz w:val="16"/>
      <w:szCs w:val="16"/>
    </w:rPr>
  </w:style>
  <w:style w:type="paragraph" w:styleId="CommentText">
    <w:name w:val="annotation text"/>
    <w:basedOn w:val="Normal"/>
    <w:link w:val="CommentTextChar"/>
    <w:uiPriority w:val="99"/>
    <w:semiHidden/>
    <w:unhideWhenUsed/>
    <w:rsid w:val="009E5D86"/>
    <w:pPr>
      <w:spacing w:line="240" w:lineRule="auto"/>
    </w:pPr>
    <w:rPr>
      <w:sz w:val="20"/>
      <w:szCs w:val="20"/>
    </w:rPr>
  </w:style>
  <w:style w:type="character" w:customStyle="1" w:styleId="CommentTextChar">
    <w:name w:val="Comment Text Char"/>
    <w:basedOn w:val="DefaultParagraphFont"/>
    <w:link w:val="CommentText"/>
    <w:uiPriority w:val="99"/>
    <w:semiHidden/>
    <w:rsid w:val="009E5D86"/>
    <w:rPr>
      <w:sz w:val="20"/>
      <w:szCs w:val="20"/>
    </w:rPr>
  </w:style>
  <w:style w:type="paragraph" w:styleId="CommentSubject">
    <w:name w:val="annotation subject"/>
    <w:basedOn w:val="CommentText"/>
    <w:next w:val="CommentText"/>
    <w:link w:val="CommentSubjectChar"/>
    <w:uiPriority w:val="99"/>
    <w:semiHidden/>
    <w:unhideWhenUsed/>
    <w:rsid w:val="009E5D86"/>
    <w:rPr>
      <w:b/>
      <w:bCs/>
    </w:rPr>
  </w:style>
  <w:style w:type="character" w:customStyle="1" w:styleId="CommentSubjectChar">
    <w:name w:val="Comment Subject Char"/>
    <w:basedOn w:val="CommentTextChar"/>
    <w:link w:val="CommentSubject"/>
    <w:uiPriority w:val="99"/>
    <w:semiHidden/>
    <w:rsid w:val="009E5D86"/>
    <w:rPr>
      <w:b/>
      <w:bCs/>
      <w:sz w:val="20"/>
      <w:szCs w:val="20"/>
    </w:rPr>
  </w:style>
  <w:style w:type="paragraph" w:styleId="NoSpacing">
    <w:name w:val="No Spacing"/>
    <w:uiPriority w:val="1"/>
    <w:qFormat/>
    <w:rsid w:val="00C37685"/>
    <w:pPr>
      <w:spacing w:after="0" w:line="240" w:lineRule="auto"/>
    </w:pPr>
  </w:style>
  <w:style w:type="paragraph" w:styleId="Revision">
    <w:name w:val="Revision"/>
    <w:hidden/>
    <w:uiPriority w:val="99"/>
    <w:semiHidden/>
    <w:rsid w:val="00D16D6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1FA"/>
    <w:pPr>
      <w:ind w:left="720"/>
      <w:contextualSpacing/>
    </w:pPr>
  </w:style>
  <w:style w:type="paragraph" w:styleId="Header">
    <w:name w:val="header"/>
    <w:basedOn w:val="Normal"/>
    <w:link w:val="HeaderChar"/>
    <w:uiPriority w:val="99"/>
    <w:unhideWhenUsed/>
    <w:rsid w:val="00E40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1D9"/>
  </w:style>
  <w:style w:type="paragraph" w:styleId="Footer">
    <w:name w:val="footer"/>
    <w:basedOn w:val="Normal"/>
    <w:link w:val="FooterChar"/>
    <w:uiPriority w:val="99"/>
    <w:unhideWhenUsed/>
    <w:rsid w:val="00E40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1D9"/>
  </w:style>
  <w:style w:type="paragraph" w:styleId="BalloonText">
    <w:name w:val="Balloon Text"/>
    <w:basedOn w:val="Normal"/>
    <w:link w:val="BalloonTextChar"/>
    <w:uiPriority w:val="99"/>
    <w:semiHidden/>
    <w:unhideWhenUsed/>
    <w:rsid w:val="001C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C99"/>
    <w:rPr>
      <w:rFonts w:ascii="Tahoma" w:hAnsi="Tahoma" w:cs="Tahoma"/>
      <w:sz w:val="16"/>
      <w:szCs w:val="16"/>
    </w:rPr>
  </w:style>
  <w:style w:type="character" w:styleId="CommentReference">
    <w:name w:val="annotation reference"/>
    <w:basedOn w:val="DefaultParagraphFont"/>
    <w:uiPriority w:val="99"/>
    <w:semiHidden/>
    <w:unhideWhenUsed/>
    <w:rsid w:val="009E5D86"/>
    <w:rPr>
      <w:sz w:val="16"/>
      <w:szCs w:val="16"/>
    </w:rPr>
  </w:style>
  <w:style w:type="paragraph" w:styleId="CommentText">
    <w:name w:val="annotation text"/>
    <w:basedOn w:val="Normal"/>
    <w:link w:val="CommentTextChar"/>
    <w:uiPriority w:val="99"/>
    <w:semiHidden/>
    <w:unhideWhenUsed/>
    <w:rsid w:val="009E5D86"/>
    <w:pPr>
      <w:spacing w:line="240" w:lineRule="auto"/>
    </w:pPr>
    <w:rPr>
      <w:sz w:val="20"/>
      <w:szCs w:val="20"/>
    </w:rPr>
  </w:style>
  <w:style w:type="character" w:customStyle="1" w:styleId="CommentTextChar">
    <w:name w:val="Comment Text Char"/>
    <w:basedOn w:val="DefaultParagraphFont"/>
    <w:link w:val="CommentText"/>
    <w:uiPriority w:val="99"/>
    <w:semiHidden/>
    <w:rsid w:val="009E5D86"/>
    <w:rPr>
      <w:sz w:val="20"/>
      <w:szCs w:val="20"/>
    </w:rPr>
  </w:style>
  <w:style w:type="paragraph" w:styleId="CommentSubject">
    <w:name w:val="annotation subject"/>
    <w:basedOn w:val="CommentText"/>
    <w:next w:val="CommentText"/>
    <w:link w:val="CommentSubjectChar"/>
    <w:uiPriority w:val="99"/>
    <w:semiHidden/>
    <w:unhideWhenUsed/>
    <w:rsid w:val="009E5D86"/>
    <w:rPr>
      <w:b/>
      <w:bCs/>
    </w:rPr>
  </w:style>
  <w:style w:type="character" w:customStyle="1" w:styleId="CommentSubjectChar">
    <w:name w:val="Comment Subject Char"/>
    <w:basedOn w:val="CommentTextChar"/>
    <w:link w:val="CommentSubject"/>
    <w:uiPriority w:val="99"/>
    <w:semiHidden/>
    <w:rsid w:val="009E5D86"/>
    <w:rPr>
      <w:b/>
      <w:bCs/>
      <w:sz w:val="20"/>
      <w:szCs w:val="20"/>
    </w:rPr>
  </w:style>
  <w:style w:type="paragraph" w:styleId="NoSpacing">
    <w:name w:val="No Spacing"/>
    <w:uiPriority w:val="1"/>
    <w:qFormat/>
    <w:rsid w:val="00C37685"/>
    <w:pPr>
      <w:spacing w:after="0" w:line="240" w:lineRule="auto"/>
    </w:pPr>
  </w:style>
  <w:style w:type="paragraph" w:styleId="Revision">
    <w:name w:val="Revision"/>
    <w:hidden/>
    <w:uiPriority w:val="99"/>
    <w:semiHidden/>
    <w:rsid w:val="00D16D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483">
      <w:bodyDiv w:val="1"/>
      <w:marLeft w:val="0"/>
      <w:marRight w:val="0"/>
      <w:marTop w:val="0"/>
      <w:marBottom w:val="0"/>
      <w:divBdr>
        <w:top w:val="none" w:sz="0" w:space="0" w:color="auto"/>
        <w:left w:val="none" w:sz="0" w:space="0" w:color="auto"/>
        <w:bottom w:val="none" w:sz="0" w:space="0" w:color="auto"/>
        <w:right w:val="none" w:sz="0" w:space="0" w:color="auto"/>
      </w:divBdr>
    </w:div>
    <w:div w:id="22173620">
      <w:bodyDiv w:val="1"/>
      <w:marLeft w:val="0"/>
      <w:marRight w:val="0"/>
      <w:marTop w:val="0"/>
      <w:marBottom w:val="0"/>
      <w:divBdr>
        <w:top w:val="none" w:sz="0" w:space="0" w:color="auto"/>
        <w:left w:val="none" w:sz="0" w:space="0" w:color="auto"/>
        <w:bottom w:val="none" w:sz="0" w:space="0" w:color="auto"/>
        <w:right w:val="none" w:sz="0" w:space="0" w:color="auto"/>
      </w:divBdr>
    </w:div>
    <w:div w:id="29964223">
      <w:bodyDiv w:val="1"/>
      <w:marLeft w:val="0"/>
      <w:marRight w:val="0"/>
      <w:marTop w:val="0"/>
      <w:marBottom w:val="0"/>
      <w:divBdr>
        <w:top w:val="none" w:sz="0" w:space="0" w:color="auto"/>
        <w:left w:val="none" w:sz="0" w:space="0" w:color="auto"/>
        <w:bottom w:val="none" w:sz="0" w:space="0" w:color="auto"/>
        <w:right w:val="none" w:sz="0" w:space="0" w:color="auto"/>
      </w:divBdr>
    </w:div>
    <w:div w:id="40520563">
      <w:bodyDiv w:val="1"/>
      <w:marLeft w:val="0"/>
      <w:marRight w:val="0"/>
      <w:marTop w:val="0"/>
      <w:marBottom w:val="0"/>
      <w:divBdr>
        <w:top w:val="none" w:sz="0" w:space="0" w:color="auto"/>
        <w:left w:val="none" w:sz="0" w:space="0" w:color="auto"/>
        <w:bottom w:val="none" w:sz="0" w:space="0" w:color="auto"/>
        <w:right w:val="none" w:sz="0" w:space="0" w:color="auto"/>
      </w:divBdr>
    </w:div>
    <w:div w:id="41027916">
      <w:bodyDiv w:val="1"/>
      <w:marLeft w:val="0"/>
      <w:marRight w:val="0"/>
      <w:marTop w:val="0"/>
      <w:marBottom w:val="0"/>
      <w:divBdr>
        <w:top w:val="none" w:sz="0" w:space="0" w:color="auto"/>
        <w:left w:val="none" w:sz="0" w:space="0" w:color="auto"/>
        <w:bottom w:val="none" w:sz="0" w:space="0" w:color="auto"/>
        <w:right w:val="none" w:sz="0" w:space="0" w:color="auto"/>
      </w:divBdr>
    </w:div>
    <w:div w:id="41906427">
      <w:bodyDiv w:val="1"/>
      <w:marLeft w:val="0"/>
      <w:marRight w:val="0"/>
      <w:marTop w:val="0"/>
      <w:marBottom w:val="0"/>
      <w:divBdr>
        <w:top w:val="none" w:sz="0" w:space="0" w:color="auto"/>
        <w:left w:val="none" w:sz="0" w:space="0" w:color="auto"/>
        <w:bottom w:val="none" w:sz="0" w:space="0" w:color="auto"/>
        <w:right w:val="none" w:sz="0" w:space="0" w:color="auto"/>
      </w:divBdr>
    </w:div>
    <w:div w:id="68775357">
      <w:bodyDiv w:val="1"/>
      <w:marLeft w:val="0"/>
      <w:marRight w:val="0"/>
      <w:marTop w:val="0"/>
      <w:marBottom w:val="0"/>
      <w:divBdr>
        <w:top w:val="none" w:sz="0" w:space="0" w:color="auto"/>
        <w:left w:val="none" w:sz="0" w:space="0" w:color="auto"/>
        <w:bottom w:val="none" w:sz="0" w:space="0" w:color="auto"/>
        <w:right w:val="none" w:sz="0" w:space="0" w:color="auto"/>
      </w:divBdr>
    </w:div>
    <w:div w:id="89012786">
      <w:bodyDiv w:val="1"/>
      <w:marLeft w:val="0"/>
      <w:marRight w:val="0"/>
      <w:marTop w:val="0"/>
      <w:marBottom w:val="0"/>
      <w:divBdr>
        <w:top w:val="none" w:sz="0" w:space="0" w:color="auto"/>
        <w:left w:val="none" w:sz="0" w:space="0" w:color="auto"/>
        <w:bottom w:val="none" w:sz="0" w:space="0" w:color="auto"/>
        <w:right w:val="none" w:sz="0" w:space="0" w:color="auto"/>
      </w:divBdr>
    </w:div>
    <w:div w:id="108012424">
      <w:bodyDiv w:val="1"/>
      <w:marLeft w:val="0"/>
      <w:marRight w:val="0"/>
      <w:marTop w:val="0"/>
      <w:marBottom w:val="0"/>
      <w:divBdr>
        <w:top w:val="none" w:sz="0" w:space="0" w:color="auto"/>
        <w:left w:val="none" w:sz="0" w:space="0" w:color="auto"/>
        <w:bottom w:val="none" w:sz="0" w:space="0" w:color="auto"/>
        <w:right w:val="none" w:sz="0" w:space="0" w:color="auto"/>
      </w:divBdr>
    </w:div>
    <w:div w:id="129368368">
      <w:bodyDiv w:val="1"/>
      <w:marLeft w:val="0"/>
      <w:marRight w:val="0"/>
      <w:marTop w:val="0"/>
      <w:marBottom w:val="0"/>
      <w:divBdr>
        <w:top w:val="none" w:sz="0" w:space="0" w:color="auto"/>
        <w:left w:val="none" w:sz="0" w:space="0" w:color="auto"/>
        <w:bottom w:val="none" w:sz="0" w:space="0" w:color="auto"/>
        <w:right w:val="none" w:sz="0" w:space="0" w:color="auto"/>
      </w:divBdr>
    </w:div>
    <w:div w:id="135294480">
      <w:bodyDiv w:val="1"/>
      <w:marLeft w:val="0"/>
      <w:marRight w:val="0"/>
      <w:marTop w:val="0"/>
      <w:marBottom w:val="0"/>
      <w:divBdr>
        <w:top w:val="none" w:sz="0" w:space="0" w:color="auto"/>
        <w:left w:val="none" w:sz="0" w:space="0" w:color="auto"/>
        <w:bottom w:val="none" w:sz="0" w:space="0" w:color="auto"/>
        <w:right w:val="none" w:sz="0" w:space="0" w:color="auto"/>
      </w:divBdr>
    </w:div>
    <w:div w:id="136459233">
      <w:bodyDiv w:val="1"/>
      <w:marLeft w:val="0"/>
      <w:marRight w:val="0"/>
      <w:marTop w:val="0"/>
      <w:marBottom w:val="0"/>
      <w:divBdr>
        <w:top w:val="none" w:sz="0" w:space="0" w:color="auto"/>
        <w:left w:val="none" w:sz="0" w:space="0" w:color="auto"/>
        <w:bottom w:val="none" w:sz="0" w:space="0" w:color="auto"/>
        <w:right w:val="none" w:sz="0" w:space="0" w:color="auto"/>
      </w:divBdr>
    </w:div>
    <w:div w:id="136463125">
      <w:bodyDiv w:val="1"/>
      <w:marLeft w:val="0"/>
      <w:marRight w:val="0"/>
      <w:marTop w:val="0"/>
      <w:marBottom w:val="0"/>
      <w:divBdr>
        <w:top w:val="none" w:sz="0" w:space="0" w:color="auto"/>
        <w:left w:val="none" w:sz="0" w:space="0" w:color="auto"/>
        <w:bottom w:val="none" w:sz="0" w:space="0" w:color="auto"/>
        <w:right w:val="none" w:sz="0" w:space="0" w:color="auto"/>
      </w:divBdr>
    </w:div>
    <w:div w:id="146169010">
      <w:bodyDiv w:val="1"/>
      <w:marLeft w:val="0"/>
      <w:marRight w:val="0"/>
      <w:marTop w:val="0"/>
      <w:marBottom w:val="0"/>
      <w:divBdr>
        <w:top w:val="none" w:sz="0" w:space="0" w:color="auto"/>
        <w:left w:val="none" w:sz="0" w:space="0" w:color="auto"/>
        <w:bottom w:val="none" w:sz="0" w:space="0" w:color="auto"/>
        <w:right w:val="none" w:sz="0" w:space="0" w:color="auto"/>
      </w:divBdr>
    </w:div>
    <w:div w:id="152257514">
      <w:bodyDiv w:val="1"/>
      <w:marLeft w:val="0"/>
      <w:marRight w:val="0"/>
      <w:marTop w:val="0"/>
      <w:marBottom w:val="0"/>
      <w:divBdr>
        <w:top w:val="none" w:sz="0" w:space="0" w:color="auto"/>
        <w:left w:val="none" w:sz="0" w:space="0" w:color="auto"/>
        <w:bottom w:val="none" w:sz="0" w:space="0" w:color="auto"/>
        <w:right w:val="none" w:sz="0" w:space="0" w:color="auto"/>
      </w:divBdr>
    </w:div>
    <w:div w:id="177618458">
      <w:bodyDiv w:val="1"/>
      <w:marLeft w:val="0"/>
      <w:marRight w:val="0"/>
      <w:marTop w:val="0"/>
      <w:marBottom w:val="0"/>
      <w:divBdr>
        <w:top w:val="none" w:sz="0" w:space="0" w:color="auto"/>
        <w:left w:val="none" w:sz="0" w:space="0" w:color="auto"/>
        <w:bottom w:val="none" w:sz="0" w:space="0" w:color="auto"/>
        <w:right w:val="none" w:sz="0" w:space="0" w:color="auto"/>
      </w:divBdr>
    </w:div>
    <w:div w:id="187375056">
      <w:bodyDiv w:val="1"/>
      <w:marLeft w:val="0"/>
      <w:marRight w:val="0"/>
      <w:marTop w:val="0"/>
      <w:marBottom w:val="0"/>
      <w:divBdr>
        <w:top w:val="none" w:sz="0" w:space="0" w:color="auto"/>
        <w:left w:val="none" w:sz="0" w:space="0" w:color="auto"/>
        <w:bottom w:val="none" w:sz="0" w:space="0" w:color="auto"/>
        <w:right w:val="none" w:sz="0" w:space="0" w:color="auto"/>
      </w:divBdr>
    </w:div>
    <w:div w:id="202637379">
      <w:bodyDiv w:val="1"/>
      <w:marLeft w:val="0"/>
      <w:marRight w:val="0"/>
      <w:marTop w:val="0"/>
      <w:marBottom w:val="0"/>
      <w:divBdr>
        <w:top w:val="none" w:sz="0" w:space="0" w:color="auto"/>
        <w:left w:val="none" w:sz="0" w:space="0" w:color="auto"/>
        <w:bottom w:val="none" w:sz="0" w:space="0" w:color="auto"/>
        <w:right w:val="none" w:sz="0" w:space="0" w:color="auto"/>
      </w:divBdr>
    </w:div>
    <w:div w:id="218245361">
      <w:bodyDiv w:val="1"/>
      <w:marLeft w:val="0"/>
      <w:marRight w:val="0"/>
      <w:marTop w:val="0"/>
      <w:marBottom w:val="0"/>
      <w:divBdr>
        <w:top w:val="none" w:sz="0" w:space="0" w:color="auto"/>
        <w:left w:val="none" w:sz="0" w:space="0" w:color="auto"/>
        <w:bottom w:val="none" w:sz="0" w:space="0" w:color="auto"/>
        <w:right w:val="none" w:sz="0" w:space="0" w:color="auto"/>
      </w:divBdr>
    </w:div>
    <w:div w:id="222374007">
      <w:bodyDiv w:val="1"/>
      <w:marLeft w:val="0"/>
      <w:marRight w:val="0"/>
      <w:marTop w:val="0"/>
      <w:marBottom w:val="0"/>
      <w:divBdr>
        <w:top w:val="none" w:sz="0" w:space="0" w:color="auto"/>
        <w:left w:val="none" w:sz="0" w:space="0" w:color="auto"/>
        <w:bottom w:val="none" w:sz="0" w:space="0" w:color="auto"/>
        <w:right w:val="none" w:sz="0" w:space="0" w:color="auto"/>
      </w:divBdr>
    </w:div>
    <w:div w:id="229120673">
      <w:bodyDiv w:val="1"/>
      <w:marLeft w:val="0"/>
      <w:marRight w:val="0"/>
      <w:marTop w:val="0"/>
      <w:marBottom w:val="0"/>
      <w:divBdr>
        <w:top w:val="none" w:sz="0" w:space="0" w:color="auto"/>
        <w:left w:val="none" w:sz="0" w:space="0" w:color="auto"/>
        <w:bottom w:val="none" w:sz="0" w:space="0" w:color="auto"/>
        <w:right w:val="none" w:sz="0" w:space="0" w:color="auto"/>
      </w:divBdr>
    </w:div>
    <w:div w:id="261377652">
      <w:bodyDiv w:val="1"/>
      <w:marLeft w:val="0"/>
      <w:marRight w:val="0"/>
      <w:marTop w:val="0"/>
      <w:marBottom w:val="0"/>
      <w:divBdr>
        <w:top w:val="none" w:sz="0" w:space="0" w:color="auto"/>
        <w:left w:val="none" w:sz="0" w:space="0" w:color="auto"/>
        <w:bottom w:val="none" w:sz="0" w:space="0" w:color="auto"/>
        <w:right w:val="none" w:sz="0" w:space="0" w:color="auto"/>
      </w:divBdr>
    </w:div>
    <w:div w:id="291718149">
      <w:bodyDiv w:val="1"/>
      <w:marLeft w:val="0"/>
      <w:marRight w:val="0"/>
      <w:marTop w:val="0"/>
      <w:marBottom w:val="0"/>
      <w:divBdr>
        <w:top w:val="none" w:sz="0" w:space="0" w:color="auto"/>
        <w:left w:val="none" w:sz="0" w:space="0" w:color="auto"/>
        <w:bottom w:val="none" w:sz="0" w:space="0" w:color="auto"/>
        <w:right w:val="none" w:sz="0" w:space="0" w:color="auto"/>
      </w:divBdr>
    </w:div>
    <w:div w:id="304505846">
      <w:bodyDiv w:val="1"/>
      <w:marLeft w:val="0"/>
      <w:marRight w:val="0"/>
      <w:marTop w:val="0"/>
      <w:marBottom w:val="0"/>
      <w:divBdr>
        <w:top w:val="none" w:sz="0" w:space="0" w:color="auto"/>
        <w:left w:val="none" w:sz="0" w:space="0" w:color="auto"/>
        <w:bottom w:val="none" w:sz="0" w:space="0" w:color="auto"/>
        <w:right w:val="none" w:sz="0" w:space="0" w:color="auto"/>
      </w:divBdr>
    </w:div>
    <w:div w:id="312221666">
      <w:bodyDiv w:val="1"/>
      <w:marLeft w:val="0"/>
      <w:marRight w:val="0"/>
      <w:marTop w:val="0"/>
      <w:marBottom w:val="0"/>
      <w:divBdr>
        <w:top w:val="none" w:sz="0" w:space="0" w:color="auto"/>
        <w:left w:val="none" w:sz="0" w:space="0" w:color="auto"/>
        <w:bottom w:val="none" w:sz="0" w:space="0" w:color="auto"/>
        <w:right w:val="none" w:sz="0" w:space="0" w:color="auto"/>
      </w:divBdr>
    </w:div>
    <w:div w:id="317196787">
      <w:bodyDiv w:val="1"/>
      <w:marLeft w:val="0"/>
      <w:marRight w:val="0"/>
      <w:marTop w:val="0"/>
      <w:marBottom w:val="0"/>
      <w:divBdr>
        <w:top w:val="none" w:sz="0" w:space="0" w:color="auto"/>
        <w:left w:val="none" w:sz="0" w:space="0" w:color="auto"/>
        <w:bottom w:val="none" w:sz="0" w:space="0" w:color="auto"/>
        <w:right w:val="none" w:sz="0" w:space="0" w:color="auto"/>
      </w:divBdr>
    </w:div>
    <w:div w:id="349064157">
      <w:bodyDiv w:val="1"/>
      <w:marLeft w:val="0"/>
      <w:marRight w:val="0"/>
      <w:marTop w:val="0"/>
      <w:marBottom w:val="0"/>
      <w:divBdr>
        <w:top w:val="none" w:sz="0" w:space="0" w:color="auto"/>
        <w:left w:val="none" w:sz="0" w:space="0" w:color="auto"/>
        <w:bottom w:val="none" w:sz="0" w:space="0" w:color="auto"/>
        <w:right w:val="none" w:sz="0" w:space="0" w:color="auto"/>
      </w:divBdr>
    </w:div>
    <w:div w:id="358165570">
      <w:bodyDiv w:val="1"/>
      <w:marLeft w:val="0"/>
      <w:marRight w:val="0"/>
      <w:marTop w:val="0"/>
      <w:marBottom w:val="0"/>
      <w:divBdr>
        <w:top w:val="none" w:sz="0" w:space="0" w:color="auto"/>
        <w:left w:val="none" w:sz="0" w:space="0" w:color="auto"/>
        <w:bottom w:val="none" w:sz="0" w:space="0" w:color="auto"/>
        <w:right w:val="none" w:sz="0" w:space="0" w:color="auto"/>
      </w:divBdr>
    </w:div>
    <w:div w:id="402262367">
      <w:bodyDiv w:val="1"/>
      <w:marLeft w:val="0"/>
      <w:marRight w:val="0"/>
      <w:marTop w:val="0"/>
      <w:marBottom w:val="0"/>
      <w:divBdr>
        <w:top w:val="none" w:sz="0" w:space="0" w:color="auto"/>
        <w:left w:val="none" w:sz="0" w:space="0" w:color="auto"/>
        <w:bottom w:val="none" w:sz="0" w:space="0" w:color="auto"/>
        <w:right w:val="none" w:sz="0" w:space="0" w:color="auto"/>
      </w:divBdr>
    </w:div>
    <w:div w:id="415057887">
      <w:bodyDiv w:val="1"/>
      <w:marLeft w:val="0"/>
      <w:marRight w:val="0"/>
      <w:marTop w:val="0"/>
      <w:marBottom w:val="0"/>
      <w:divBdr>
        <w:top w:val="none" w:sz="0" w:space="0" w:color="auto"/>
        <w:left w:val="none" w:sz="0" w:space="0" w:color="auto"/>
        <w:bottom w:val="none" w:sz="0" w:space="0" w:color="auto"/>
        <w:right w:val="none" w:sz="0" w:space="0" w:color="auto"/>
      </w:divBdr>
    </w:div>
    <w:div w:id="429663330">
      <w:bodyDiv w:val="1"/>
      <w:marLeft w:val="0"/>
      <w:marRight w:val="0"/>
      <w:marTop w:val="0"/>
      <w:marBottom w:val="0"/>
      <w:divBdr>
        <w:top w:val="none" w:sz="0" w:space="0" w:color="auto"/>
        <w:left w:val="none" w:sz="0" w:space="0" w:color="auto"/>
        <w:bottom w:val="none" w:sz="0" w:space="0" w:color="auto"/>
        <w:right w:val="none" w:sz="0" w:space="0" w:color="auto"/>
      </w:divBdr>
    </w:div>
    <w:div w:id="435101942">
      <w:bodyDiv w:val="1"/>
      <w:marLeft w:val="0"/>
      <w:marRight w:val="0"/>
      <w:marTop w:val="0"/>
      <w:marBottom w:val="0"/>
      <w:divBdr>
        <w:top w:val="none" w:sz="0" w:space="0" w:color="auto"/>
        <w:left w:val="none" w:sz="0" w:space="0" w:color="auto"/>
        <w:bottom w:val="none" w:sz="0" w:space="0" w:color="auto"/>
        <w:right w:val="none" w:sz="0" w:space="0" w:color="auto"/>
      </w:divBdr>
    </w:div>
    <w:div w:id="442304988">
      <w:bodyDiv w:val="1"/>
      <w:marLeft w:val="0"/>
      <w:marRight w:val="0"/>
      <w:marTop w:val="0"/>
      <w:marBottom w:val="0"/>
      <w:divBdr>
        <w:top w:val="none" w:sz="0" w:space="0" w:color="auto"/>
        <w:left w:val="none" w:sz="0" w:space="0" w:color="auto"/>
        <w:bottom w:val="none" w:sz="0" w:space="0" w:color="auto"/>
        <w:right w:val="none" w:sz="0" w:space="0" w:color="auto"/>
      </w:divBdr>
    </w:div>
    <w:div w:id="446892043">
      <w:bodyDiv w:val="1"/>
      <w:marLeft w:val="0"/>
      <w:marRight w:val="0"/>
      <w:marTop w:val="0"/>
      <w:marBottom w:val="0"/>
      <w:divBdr>
        <w:top w:val="none" w:sz="0" w:space="0" w:color="auto"/>
        <w:left w:val="none" w:sz="0" w:space="0" w:color="auto"/>
        <w:bottom w:val="none" w:sz="0" w:space="0" w:color="auto"/>
        <w:right w:val="none" w:sz="0" w:space="0" w:color="auto"/>
      </w:divBdr>
    </w:div>
    <w:div w:id="495610375">
      <w:bodyDiv w:val="1"/>
      <w:marLeft w:val="0"/>
      <w:marRight w:val="0"/>
      <w:marTop w:val="0"/>
      <w:marBottom w:val="0"/>
      <w:divBdr>
        <w:top w:val="none" w:sz="0" w:space="0" w:color="auto"/>
        <w:left w:val="none" w:sz="0" w:space="0" w:color="auto"/>
        <w:bottom w:val="none" w:sz="0" w:space="0" w:color="auto"/>
        <w:right w:val="none" w:sz="0" w:space="0" w:color="auto"/>
      </w:divBdr>
    </w:div>
    <w:div w:id="498548668">
      <w:bodyDiv w:val="1"/>
      <w:marLeft w:val="0"/>
      <w:marRight w:val="0"/>
      <w:marTop w:val="0"/>
      <w:marBottom w:val="0"/>
      <w:divBdr>
        <w:top w:val="none" w:sz="0" w:space="0" w:color="auto"/>
        <w:left w:val="none" w:sz="0" w:space="0" w:color="auto"/>
        <w:bottom w:val="none" w:sz="0" w:space="0" w:color="auto"/>
        <w:right w:val="none" w:sz="0" w:space="0" w:color="auto"/>
      </w:divBdr>
    </w:div>
    <w:div w:id="538517784">
      <w:bodyDiv w:val="1"/>
      <w:marLeft w:val="0"/>
      <w:marRight w:val="0"/>
      <w:marTop w:val="0"/>
      <w:marBottom w:val="0"/>
      <w:divBdr>
        <w:top w:val="none" w:sz="0" w:space="0" w:color="auto"/>
        <w:left w:val="none" w:sz="0" w:space="0" w:color="auto"/>
        <w:bottom w:val="none" w:sz="0" w:space="0" w:color="auto"/>
        <w:right w:val="none" w:sz="0" w:space="0" w:color="auto"/>
      </w:divBdr>
    </w:div>
    <w:div w:id="555969796">
      <w:bodyDiv w:val="1"/>
      <w:marLeft w:val="0"/>
      <w:marRight w:val="0"/>
      <w:marTop w:val="0"/>
      <w:marBottom w:val="0"/>
      <w:divBdr>
        <w:top w:val="none" w:sz="0" w:space="0" w:color="auto"/>
        <w:left w:val="none" w:sz="0" w:space="0" w:color="auto"/>
        <w:bottom w:val="none" w:sz="0" w:space="0" w:color="auto"/>
        <w:right w:val="none" w:sz="0" w:space="0" w:color="auto"/>
      </w:divBdr>
    </w:div>
    <w:div w:id="564755133">
      <w:bodyDiv w:val="1"/>
      <w:marLeft w:val="0"/>
      <w:marRight w:val="0"/>
      <w:marTop w:val="0"/>
      <w:marBottom w:val="0"/>
      <w:divBdr>
        <w:top w:val="none" w:sz="0" w:space="0" w:color="auto"/>
        <w:left w:val="none" w:sz="0" w:space="0" w:color="auto"/>
        <w:bottom w:val="none" w:sz="0" w:space="0" w:color="auto"/>
        <w:right w:val="none" w:sz="0" w:space="0" w:color="auto"/>
      </w:divBdr>
    </w:div>
    <w:div w:id="577134672">
      <w:bodyDiv w:val="1"/>
      <w:marLeft w:val="0"/>
      <w:marRight w:val="0"/>
      <w:marTop w:val="0"/>
      <w:marBottom w:val="0"/>
      <w:divBdr>
        <w:top w:val="none" w:sz="0" w:space="0" w:color="auto"/>
        <w:left w:val="none" w:sz="0" w:space="0" w:color="auto"/>
        <w:bottom w:val="none" w:sz="0" w:space="0" w:color="auto"/>
        <w:right w:val="none" w:sz="0" w:space="0" w:color="auto"/>
      </w:divBdr>
    </w:div>
    <w:div w:id="579144987">
      <w:bodyDiv w:val="1"/>
      <w:marLeft w:val="0"/>
      <w:marRight w:val="0"/>
      <w:marTop w:val="0"/>
      <w:marBottom w:val="0"/>
      <w:divBdr>
        <w:top w:val="none" w:sz="0" w:space="0" w:color="auto"/>
        <w:left w:val="none" w:sz="0" w:space="0" w:color="auto"/>
        <w:bottom w:val="none" w:sz="0" w:space="0" w:color="auto"/>
        <w:right w:val="none" w:sz="0" w:space="0" w:color="auto"/>
      </w:divBdr>
    </w:div>
    <w:div w:id="579290633">
      <w:bodyDiv w:val="1"/>
      <w:marLeft w:val="0"/>
      <w:marRight w:val="0"/>
      <w:marTop w:val="0"/>
      <w:marBottom w:val="0"/>
      <w:divBdr>
        <w:top w:val="none" w:sz="0" w:space="0" w:color="auto"/>
        <w:left w:val="none" w:sz="0" w:space="0" w:color="auto"/>
        <w:bottom w:val="none" w:sz="0" w:space="0" w:color="auto"/>
        <w:right w:val="none" w:sz="0" w:space="0" w:color="auto"/>
      </w:divBdr>
    </w:div>
    <w:div w:id="630869382">
      <w:bodyDiv w:val="1"/>
      <w:marLeft w:val="0"/>
      <w:marRight w:val="0"/>
      <w:marTop w:val="0"/>
      <w:marBottom w:val="0"/>
      <w:divBdr>
        <w:top w:val="none" w:sz="0" w:space="0" w:color="auto"/>
        <w:left w:val="none" w:sz="0" w:space="0" w:color="auto"/>
        <w:bottom w:val="none" w:sz="0" w:space="0" w:color="auto"/>
        <w:right w:val="none" w:sz="0" w:space="0" w:color="auto"/>
      </w:divBdr>
    </w:div>
    <w:div w:id="654799682">
      <w:bodyDiv w:val="1"/>
      <w:marLeft w:val="0"/>
      <w:marRight w:val="0"/>
      <w:marTop w:val="0"/>
      <w:marBottom w:val="0"/>
      <w:divBdr>
        <w:top w:val="none" w:sz="0" w:space="0" w:color="auto"/>
        <w:left w:val="none" w:sz="0" w:space="0" w:color="auto"/>
        <w:bottom w:val="none" w:sz="0" w:space="0" w:color="auto"/>
        <w:right w:val="none" w:sz="0" w:space="0" w:color="auto"/>
      </w:divBdr>
    </w:div>
    <w:div w:id="666978709">
      <w:bodyDiv w:val="1"/>
      <w:marLeft w:val="0"/>
      <w:marRight w:val="0"/>
      <w:marTop w:val="0"/>
      <w:marBottom w:val="0"/>
      <w:divBdr>
        <w:top w:val="none" w:sz="0" w:space="0" w:color="auto"/>
        <w:left w:val="none" w:sz="0" w:space="0" w:color="auto"/>
        <w:bottom w:val="none" w:sz="0" w:space="0" w:color="auto"/>
        <w:right w:val="none" w:sz="0" w:space="0" w:color="auto"/>
      </w:divBdr>
    </w:div>
    <w:div w:id="679501671">
      <w:bodyDiv w:val="1"/>
      <w:marLeft w:val="0"/>
      <w:marRight w:val="0"/>
      <w:marTop w:val="0"/>
      <w:marBottom w:val="0"/>
      <w:divBdr>
        <w:top w:val="none" w:sz="0" w:space="0" w:color="auto"/>
        <w:left w:val="none" w:sz="0" w:space="0" w:color="auto"/>
        <w:bottom w:val="none" w:sz="0" w:space="0" w:color="auto"/>
        <w:right w:val="none" w:sz="0" w:space="0" w:color="auto"/>
      </w:divBdr>
    </w:div>
    <w:div w:id="699016563">
      <w:bodyDiv w:val="1"/>
      <w:marLeft w:val="0"/>
      <w:marRight w:val="0"/>
      <w:marTop w:val="0"/>
      <w:marBottom w:val="0"/>
      <w:divBdr>
        <w:top w:val="none" w:sz="0" w:space="0" w:color="auto"/>
        <w:left w:val="none" w:sz="0" w:space="0" w:color="auto"/>
        <w:bottom w:val="none" w:sz="0" w:space="0" w:color="auto"/>
        <w:right w:val="none" w:sz="0" w:space="0" w:color="auto"/>
      </w:divBdr>
    </w:div>
    <w:div w:id="708458231">
      <w:bodyDiv w:val="1"/>
      <w:marLeft w:val="0"/>
      <w:marRight w:val="0"/>
      <w:marTop w:val="0"/>
      <w:marBottom w:val="0"/>
      <w:divBdr>
        <w:top w:val="none" w:sz="0" w:space="0" w:color="auto"/>
        <w:left w:val="none" w:sz="0" w:space="0" w:color="auto"/>
        <w:bottom w:val="none" w:sz="0" w:space="0" w:color="auto"/>
        <w:right w:val="none" w:sz="0" w:space="0" w:color="auto"/>
      </w:divBdr>
    </w:div>
    <w:div w:id="709766453">
      <w:bodyDiv w:val="1"/>
      <w:marLeft w:val="0"/>
      <w:marRight w:val="0"/>
      <w:marTop w:val="0"/>
      <w:marBottom w:val="0"/>
      <w:divBdr>
        <w:top w:val="none" w:sz="0" w:space="0" w:color="auto"/>
        <w:left w:val="none" w:sz="0" w:space="0" w:color="auto"/>
        <w:bottom w:val="none" w:sz="0" w:space="0" w:color="auto"/>
        <w:right w:val="none" w:sz="0" w:space="0" w:color="auto"/>
      </w:divBdr>
    </w:div>
    <w:div w:id="713045351">
      <w:bodyDiv w:val="1"/>
      <w:marLeft w:val="0"/>
      <w:marRight w:val="0"/>
      <w:marTop w:val="0"/>
      <w:marBottom w:val="0"/>
      <w:divBdr>
        <w:top w:val="none" w:sz="0" w:space="0" w:color="auto"/>
        <w:left w:val="none" w:sz="0" w:space="0" w:color="auto"/>
        <w:bottom w:val="none" w:sz="0" w:space="0" w:color="auto"/>
        <w:right w:val="none" w:sz="0" w:space="0" w:color="auto"/>
      </w:divBdr>
    </w:div>
    <w:div w:id="719401872">
      <w:bodyDiv w:val="1"/>
      <w:marLeft w:val="0"/>
      <w:marRight w:val="0"/>
      <w:marTop w:val="0"/>
      <w:marBottom w:val="0"/>
      <w:divBdr>
        <w:top w:val="none" w:sz="0" w:space="0" w:color="auto"/>
        <w:left w:val="none" w:sz="0" w:space="0" w:color="auto"/>
        <w:bottom w:val="none" w:sz="0" w:space="0" w:color="auto"/>
        <w:right w:val="none" w:sz="0" w:space="0" w:color="auto"/>
      </w:divBdr>
    </w:div>
    <w:div w:id="720980632">
      <w:bodyDiv w:val="1"/>
      <w:marLeft w:val="0"/>
      <w:marRight w:val="0"/>
      <w:marTop w:val="0"/>
      <w:marBottom w:val="0"/>
      <w:divBdr>
        <w:top w:val="none" w:sz="0" w:space="0" w:color="auto"/>
        <w:left w:val="none" w:sz="0" w:space="0" w:color="auto"/>
        <w:bottom w:val="none" w:sz="0" w:space="0" w:color="auto"/>
        <w:right w:val="none" w:sz="0" w:space="0" w:color="auto"/>
      </w:divBdr>
    </w:div>
    <w:div w:id="753548609">
      <w:bodyDiv w:val="1"/>
      <w:marLeft w:val="0"/>
      <w:marRight w:val="0"/>
      <w:marTop w:val="0"/>
      <w:marBottom w:val="0"/>
      <w:divBdr>
        <w:top w:val="none" w:sz="0" w:space="0" w:color="auto"/>
        <w:left w:val="none" w:sz="0" w:space="0" w:color="auto"/>
        <w:bottom w:val="none" w:sz="0" w:space="0" w:color="auto"/>
        <w:right w:val="none" w:sz="0" w:space="0" w:color="auto"/>
      </w:divBdr>
    </w:div>
    <w:div w:id="759178648">
      <w:bodyDiv w:val="1"/>
      <w:marLeft w:val="0"/>
      <w:marRight w:val="0"/>
      <w:marTop w:val="0"/>
      <w:marBottom w:val="0"/>
      <w:divBdr>
        <w:top w:val="none" w:sz="0" w:space="0" w:color="auto"/>
        <w:left w:val="none" w:sz="0" w:space="0" w:color="auto"/>
        <w:bottom w:val="none" w:sz="0" w:space="0" w:color="auto"/>
        <w:right w:val="none" w:sz="0" w:space="0" w:color="auto"/>
      </w:divBdr>
    </w:div>
    <w:div w:id="762336009">
      <w:bodyDiv w:val="1"/>
      <w:marLeft w:val="0"/>
      <w:marRight w:val="0"/>
      <w:marTop w:val="0"/>
      <w:marBottom w:val="0"/>
      <w:divBdr>
        <w:top w:val="none" w:sz="0" w:space="0" w:color="auto"/>
        <w:left w:val="none" w:sz="0" w:space="0" w:color="auto"/>
        <w:bottom w:val="none" w:sz="0" w:space="0" w:color="auto"/>
        <w:right w:val="none" w:sz="0" w:space="0" w:color="auto"/>
      </w:divBdr>
    </w:div>
    <w:div w:id="774256319">
      <w:bodyDiv w:val="1"/>
      <w:marLeft w:val="0"/>
      <w:marRight w:val="0"/>
      <w:marTop w:val="0"/>
      <w:marBottom w:val="0"/>
      <w:divBdr>
        <w:top w:val="none" w:sz="0" w:space="0" w:color="auto"/>
        <w:left w:val="none" w:sz="0" w:space="0" w:color="auto"/>
        <w:bottom w:val="none" w:sz="0" w:space="0" w:color="auto"/>
        <w:right w:val="none" w:sz="0" w:space="0" w:color="auto"/>
      </w:divBdr>
    </w:div>
    <w:div w:id="810489258">
      <w:bodyDiv w:val="1"/>
      <w:marLeft w:val="0"/>
      <w:marRight w:val="0"/>
      <w:marTop w:val="0"/>
      <w:marBottom w:val="0"/>
      <w:divBdr>
        <w:top w:val="none" w:sz="0" w:space="0" w:color="auto"/>
        <w:left w:val="none" w:sz="0" w:space="0" w:color="auto"/>
        <w:bottom w:val="none" w:sz="0" w:space="0" w:color="auto"/>
        <w:right w:val="none" w:sz="0" w:space="0" w:color="auto"/>
      </w:divBdr>
    </w:div>
    <w:div w:id="827861257">
      <w:bodyDiv w:val="1"/>
      <w:marLeft w:val="0"/>
      <w:marRight w:val="0"/>
      <w:marTop w:val="0"/>
      <w:marBottom w:val="0"/>
      <w:divBdr>
        <w:top w:val="none" w:sz="0" w:space="0" w:color="auto"/>
        <w:left w:val="none" w:sz="0" w:space="0" w:color="auto"/>
        <w:bottom w:val="none" w:sz="0" w:space="0" w:color="auto"/>
        <w:right w:val="none" w:sz="0" w:space="0" w:color="auto"/>
      </w:divBdr>
    </w:div>
    <w:div w:id="838543448">
      <w:bodyDiv w:val="1"/>
      <w:marLeft w:val="0"/>
      <w:marRight w:val="0"/>
      <w:marTop w:val="0"/>
      <w:marBottom w:val="0"/>
      <w:divBdr>
        <w:top w:val="none" w:sz="0" w:space="0" w:color="auto"/>
        <w:left w:val="none" w:sz="0" w:space="0" w:color="auto"/>
        <w:bottom w:val="none" w:sz="0" w:space="0" w:color="auto"/>
        <w:right w:val="none" w:sz="0" w:space="0" w:color="auto"/>
      </w:divBdr>
    </w:div>
    <w:div w:id="857892406">
      <w:bodyDiv w:val="1"/>
      <w:marLeft w:val="0"/>
      <w:marRight w:val="0"/>
      <w:marTop w:val="0"/>
      <w:marBottom w:val="0"/>
      <w:divBdr>
        <w:top w:val="none" w:sz="0" w:space="0" w:color="auto"/>
        <w:left w:val="none" w:sz="0" w:space="0" w:color="auto"/>
        <w:bottom w:val="none" w:sz="0" w:space="0" w:color="auto"/>
        <w:right w:val="none" w:sz="0" w:space="0" w:color="auto"/>
      </w:divBdr>
    </w:div>
    <w:div w:id="863010073">
      <w:bodyDiv w:val="1"/>
      <w:marLeft w:val="0"/>
      <w:marRight w:val="0"/>
      <w:marTop w:val="0"/>
      <w:marBottom w:val="0"/>
      <w:divBdr>
        <w:top w:val="none" w:sz="0" w:space="0" w:color="auto"/>
        <w:left w:val="none" w:sz="0" w:space="0" w:color="auto"/>
        <w:bottom w:val="none" w:sz="0" w:space="0" w:color="auto"/>
        <w:right w:val="none" w:sz="0" w:space="0" w:color="auto"/>
      </w:divBdr>
    </w:div>
    <w:div w:id="863322346">
      <w:bodyDiv w:val="1"/>
      <w:marLeft w:val="0"/>
      <w:marRight w:val="0"/>
      <w:marTop w:val="0"/>
      <w:marBottom w:val="0"/>
      <w:divBdr>
        <w:top w:val="none" w:sz="0" w:space="0" w:color="auto"/>
        <w:left w:val="none" w:sz="0" w:space="0" w:color="auto"/>
        <w:bottom w:val="none" w:sz="0" w:space="0" w:color="auto"/>
        <w:right w:val="none" w:sz="0" w:space="0" w:color="auto"/>
      </w:divBdr>
    </w:div>
    <w:div w:id="865630848">
      <w:bodyDiv w:val="1"/>
      <w:marLeft w:val="0"/>
      <w:marRight w:val="0"/>
      <w:marTop w:val="0"/>
      <w:marBottom w:val="0"/>
      <w:divBdr>
        <w:top w:val="none" w:sz="0" w:space="0" w:color="auto"/>
        <w:left w:val="none" w:sz="0" w:space="0" w:color="auto"/>
        <w:bottom w:val="none" w:sz="0" w:space="0" w:color="auto"/>
        <w:right w:val="none" w:sz="0" w:space="0" w:color="auto"/>
      </w:divBdr>
    </w:div>
    <w:div w:id="879590365">
      <w:bodyDiv w:val="1"/>
      <w:marLeft w:val="0"/>
      <w:marRight w:val="0"/>
      <w:marTop w:val="0"/>
      <w:marBottom w:val="0"/>
      <w:divBdr>
        <w:top w:val="none" w:sz="0" w:space="0" w:color="auto"/>
        <w:left w:val="none" w:sz="0" w:space="0" w:color="auto"/>
        <w:bottom w:val="none" w:sz="0" w:space="0" w:color="auto"/>
        <w:right w:val="none" w:sz="0" w:space="0" w:color="auto"/>
      </w:divBdr>
    </w:div>
    <w:div w:id="887836479">
      <w:bodyDiv w:val="1"/>
      <w:marLeft w:val="0"/>
      <w:marRight w:val="0"/>
      <w:marTop w:val="0"/>
      <w:marBottom w:val="0"/>
      <w:divBdr>
        <w:top w:val="none" w:sz="0" w:space="0" w:color="auto"/>
        <w:left w:val="none" w:sz="0" w:space="0" w:color="auto"/>
        <w:bottom w:val="none" w:sz="0" w:space="0" w:color="auto"/>
        <w:right w:val="none" w:sz="0" w:space="0" w:color="auto"/>
      </w:divBdr>
    </w:div>
    <w:div w:id="888762184">
      <w:bodyDiv w:val="1"/>
      <w:marLeft w:val="0"/>
      <w:marRight w:val="0"/>
      <w:marTop w:val="0"/>
      <w:marBottom w:val="0"/>
      <w:divBdr>
        <w:top w:val="none" w:sz="0" w:space="0" w:color="auto"/>
        <w:left w:val="none" w:sz="0" w:space="0" w:color="auto"/>
        <w:bottom w:val="none" w:sz="0" w:space="0" w:color="auto"/>
        <w:right w:val="none" w:sz="0" w:space="0" w:color="auto"/>
      </w:divBdr>
    </w:div>
    <w:div w:id="940070625">
      <w:bodyDiv w:val="1"/>
      <w:marLeft w:val="0"/>
      <w:marRight w:val="0"/>
      <w:marTop w:val="0"/>
      <w:marBottom w:val="0"/>
      <w:divBdr>
        <w:top w:val="none" w:sz="0" w:space="0" w:color="auto"/>
        <w:left w:val="none" w:sz="0" w:space="0" w:color="auto"/>
        <w:bottom w:val="none" w:sz="0" w:space="0" w:color="auto"/>
        <w:right w:val="none" w:sz="0" w:space="0" w:color="auto"/>
      </w:divBdr>
    </w:div>
    <w:div w:id="958143290">
      <w:bodyDiv w:val="1"/>
      <w:marLeft w:val="0"/>
      <w:marRight w:val="0"/>
      <w:marTop w:val="0"/>
      <w:marBottom w:val="0"/>
      <w:divBdr>
        <w:top w:val="none" w:sz="0" w:space="0" w:color="auto"/>
        <w:left w:val="none" w:sz="0" w:space="0" w:color="auto"/>
        <w:bottom w:val="none" w:sz="0" w:space="0" w:color="auto"/>
        <w:right w:val="none" w:sz="0" w:space="0" w:color="auto"/>
      </w:divBdr>
    </w:div>
    <w:div w:id="964236827">
      <w:bodyDiv w:val="1"/>
      <w:marLeft w:val="0"/>
      <w:marRight w:val="0"/>
      <w:marTop w:val="0"/>
      <w:marBottom w:val="0"/>
      <w:divBdr>
        <w:top w:val="none" w:sz="0" w:space="0" w:color="auto"/>
        <w:left w:val="none" w:sz="0" w:space="0" w:color="auto"/>
        <w:bottom w:val="none" w:sz="0" w:space="0" w:color="auto"/>
        <w:right w:val="none" w:sz="0" w:space="0" w:color="auto"/>
      </w:divBdr>
    </w:div>
    <w:div w:id="1009214415">
      <w:bodyDiv w:val="1"/>
      <w:marLeft w:val="0"/>
      <w:marRight w:val="0"/>
      <w:marTop w:val="0"/>
      <w:marBottom w:val="0"/>
      <w:divBdr>
        <w:top w:val="none" w:sz="0" w:space="0" w:color="auto"/>
        <w:left w:val="none" w:sz="0" w:space="0" w:color="auto"/>
        <w:bottom w:val="none" w:sz="0" w:space="0" w:color="auto"/>
        <w:right w:val="none" w:sz="0" w:space="0" w:color="auto"/>
      </w:divBdr>
    </w:div>
    <w:div w:id="1013579972">
      <w:bodyDiv w:val="1"/>
      <w:marLeft w:val="0"/>
      <w:marRight w:val="0"/>
      <w:marTop w:val="0"/>
      <w:marBottom w:val="0"/>
      <w:divBdr>
        <w:top w:val="none" w:sz="0" w:space="0" w:color="auto"/>
        <w:left w:val="none" w:sz="0" w:space="0" w:color="auto"/>
        <w:bottom w:val="none" w:sz="0" w:space="0" w:color="auto"/>
        <w:right w:val="none" w:sz="0" w:space="0" w:color="auto"/>
      </w:divBdr>
    </w:div>
    <w:div w:id="1025211699">
      <w:bodyDiv w:val="1"/>
      <w:marLeft w:val="0"/>
      <w:marRight w:val="0"/>
      <w:marTop w:val="0"/>
      <w:marBottom w:val="0"/>
      <w:divBdr>
        <w:top w:val="none" w:sz="0" w:space="0" w:color="auto"/>
        <w:left w:val="none" w:sz="0" w:space="0" w:color="auto"/>
        <w:bottom w:val="none" w:sz="0" w:space="0" w:color="auto"/>
        <w:right w:val="none" w:sz="0" w:space="0" w:color="auto"/>
      </w:divBdr>
    </w:div>
    <w:div w:id="1026905167">
      <w:bodyDiv w:val="1"/>
      <w:marLeft w:val="0"/>
      <w:marRight w:val="0"/>
      <w:marTop w:val="0"/>
      <w:marBottom w:val="0"/>
      <w:divBdr>
        <w:top w:val="none" w:sz="0" w:space="0" w:color="auto"/>
        <w:left w:val="none" w:sz="0" w:space="0" w:color="auto"/>
        <w:bottom w:val="none" w:sz="0" w:space="0" w:color="auto"/>
        <w:right w:val="none" w:sz="0" w:space="0" w:color="auto"/>
      </w:divBdr>
    </w:div>
    <w:div w:id="1070737386">
      <w:bodyDiv w:val="1"/>
      <w:marLeft w:val="0"/>
      <w:marRight w:val="0"/>
      <w:marTop w:val="0"/>
      <w:marBottom w:val="0"/>
      <w:divBdr>
        <w:top w:val="none" w:sz="0" w:space="0" w:color="auto"/>
        <w:left w:val="none" w:sz="0" w:space="0" w:color="auto"/>
        <w:bottom w:val="none" w:sz="0" w:space="0" w:color="auto"/>
        <w:right w:val="none" w:sz="0" w:space="0" w:color="auto"/>
      </w:divBdr>
    </w:div>
    <w:div w:id="1070924230">
      <w:bodyDiv w:val="1"/>
      <w:marLeft w:val="0"/>
      <w:marRight w:val="0"/>
      <w:marTop w:val="0"/>
      <w:marBottom w:val="0"/>
      <w:divBdr>
        <w:top w:val="none" w:sz="0" w:space="0" w:color="auto"/>
        <w:left w:val="none" w:sz="0" w:space="0" w:color="auto"/>
        <w:bottom w:val="none" w:sz="0" w:space="0" w:color="auto"/>
        <w:right w:val="none" w:sz="0" w:space="0" w:color="auto"/>
      </w:divBdr>
    </w:div>
    <w:div w:id="1091511587">
      <w:bodyDiv w:val="1"/>
      <w:marLeft w:val="0"/>
      <w:marRight w:val="0"/>
      <w:marTop w:val="0"/>
      <w:marBottom w:val="0"/>
      <w:divBdr>
        <w:top w:val="none" w:sz="0" w:space="0" w:color="auto"/>
        <w:left w:val="none" w:sz="0" w:space="0" w:color="auto"/>
        <w:bottom w:val="none" w:sz="0" w:space="0" w:color="auto"/>
        <w:right w:val="none" w:sz="0" w:space="0" w:color="auto"/>
      </w:divBdr>
    </w:div>
    <w:div w:id="1117875105">
      <w:bodyDiv w:val="1"/>
      <w:marLeft w:val="0"/>
      <w:marRight w:val="0"/>
      <w:marTop w:val="0"/>
      <w:marBottom w:val="0"/>
      <w:divBdr>
        <w:top w:val="none" w:sz="0" w:space="0" w:color="auto"/>
        <w:left w:val="none" w:sz="0" w:space="0" w:color="auto"/>
        <w:bottom w:val="none" w:sz="0" w:space="0" w:color="auto"/>
        <w:right w:val="none" w:sz="0" w:space="0" w:color="auto"/>
      </w:divBdr>
    </w:div>
    <w:div w:id="1132481787">
      <w:bodyDiv w:val="1"/>
      <w:marLeft w:val="0"/>
      <w:marRight w:val="0"/>
      <w:marTop w:val="0"/>
      <w:marBottom w:val="0"/>
      <w:divBdr>
        <w:top w:val="none" w:sz="0" w:space="0" w:color="auto"/>
        <w:left w:val="none" w:sz="0" w:space="0" w:color="auto"/>
        <w:bottom w:val="none" w:sz="0" w:space="0" w:color="auto"/>
        <w:right w:val="none" w:sz="0" w:space="0" w:color="auto"/>
      </w:divBdr>
    </w:div>
    <w:div w:id="1139957572">
      <w:bodyDiv w:val="1"/>
      <w:marLeft w:val="0"/>
      <w:marRight w:val="0"/>
      <w:marTop w:val="0"/>
      <w:marBottom w:val="0"/>
      <w:divBdr>
        <w:top w:val="none" w:sz="0" w:space="0" w:color="auto"/>
        <w:left w:val="none" w:sz="0" w:space="0" w:color="auto"/>
        <w:bottom w:val="none" w:sz="0" w:space="0" w:color="auto"/>
        <w:right w:val="none" w:sz="0" w:space="0" w:color="auto"/>
      </w:divBdr>
    </w:div>
    <w:div w:id="1152136718">
      <w:bodyDiv w:val="1"/>
      <w:marLeft w:val="0"/>
      <w:marRight w:val="0"/>
      <w:marTop w:val="0"/>
      <w:marBottom w:val="0"/>
      <w:divBdr>
        <w:top w:val="none" w:sz="0" w:space="0" w:color="auto"/>
        <w:left w:val="none" w:sz="0" w:space="0" w:color="auto"/>
        <w:bottom w:val="none" w:sz="0" w:space="0" w:color="auto"/>
        <w:right w:val="none" w:sz="0" w:space="0" w:color="auto"/>
      </w:divBdr>
    </w:div>
    <w:div w:id="1161041567">
      <w:bodyDiv w:val="1"/>
      <w:marLeft w:val="0"/>
      <w:marRight w:val="0"/>
      <w:marTop w:val="0"/>
      <w:marBottom w:val="0"/>
      <w:divBdr>
        <w:top w:val="none" w:sz="0" w:space="0" w:color="auto"/>
        <w:left w:val="none" w:sz="0" w:space="0" w:color="auto"/>
        <w:bottom w:val="none" w:sz="0" w:space="0" w:color="auto"/>
        <w:right w:val="none" w:sz="0" w:space="0" w:color="auto"/>
      </w:divBdr>
    </w:div>
    <w:div w:id="1164399294">
      <w:bodyDiv w:val="1"/>
      <w:marLeft w:val="0"/>
      <w:marRight w:val="0"/>
      <w:marTop w:val="0"/>
      <w:marBottom w:val="0"/>
      <w:divBdr>
        <w:top w:val="none" w:sz="0" w:space="0" w:color="auto"/>
        <w:left w:val="none" w:sz="0" w:space="0" w:color="auto"/>
        <w:bottom w:val="none" w:sz="0" w:space="0" w:color="auto"/>
        <w:right w:val="none" w:sz="0" w:space="0" w:color="auto"/>
      </w:divBdr>
    </w:div>
    <w:div w:id="1186094896">
      <w:bodyDiv w:val="1"/>
      <w:marLeft w:val="0"/>
      <w:marRight w:val="0"/>
      <w:marTop w:val="0"/>
      <w:marBottom w:val="0"/>
      <w:divBdr>
        <w:top w:val="none" w:sz="0" w:space="0" w:color="auto"/>
        <w:left w:val="none" w:sz="0" w:space="0" w:color="auto"/>
        <w:bottom w:val="none" w:sz="0" w:space="0" w:color="auto"/>
        <w:right w:val="none" w:sz="0" w:space="0" w:color="auto"/>
      </w:divBdr>
    </w:div>
    <w:div w:id="1205563076">
      <w:bodyDiv w:val="1"/>
      <w:marLeft w:val="0"/>
      <w:marRight w:val="0"/>
      <w:marTop w:val="0"/>
      <w:marBottom w:val="0"/>
      <w:divBdr>
        <w:top w:val="none" w:sz="0" w:space="0" w:color="auto"/>
        <w:left w:val="none" w:sz="0" w:space="0" w:color="auto"/>
        <w:bottom w:val="none" w:sz="0" w:space="0" w:color="auto"/>
        <w:right w:val="none" w:sz="0" w:space="0" w:color="auto"/>
      </w:divBdr>
    </w:div>
    <w:div w:id="1210802488">
      <w:bodyDiv w:val="1"/>
      <w:marLeft w:val="0"/>
      <w:marRight w:val="0"/>
      <w:marTop w:val="0"/>
      <w:marBottom w:val="0"/>
      <w:divBdr>
        <w:top w:val="none" w:sz="0" w:space="0" w:color="auto"/>
        <w:left w:val="none" w:sz="0" w:space="0" w:color="auto"/>
        <w:bottom w:val="none" w:sz="0" w:space="0" w:color="auto"/>
        <w:right w:val="none" w:sz="0" w:space="0" w:color="auto"/>
      </w:divBdr>
    </w:div>
    <w:div w:id="1219170244">
      <w:bodyDiv w:val="1"/>
      <w:marLeft w:val="0"/>
      <w:marRight w:val="0"/>
      <w:marTop w:val="0"/>
      <w:marBottom w:val="0"/>
      <w:divBdr>
        <w:top w:val="none" w:sz="0" w:space="0" w:color="auto"/>
        <w:left w:val="none" w:sz="0" w:space="0" w:color="auto"/>
        <w:bottom w:val="none" w:sz="0" w:space="0" w:color="auto"/>
        <w:right w:val="none" w:sz="0" w:space="0" w:color="auto"/>
      </w:divBdr>
    </w:div>
    <w:div w:id="1247568728">
      <w:bodyDiv w:val="1"/>
      <w:marLeft w:val="0"/>
      <w:marRight w:val="0"/>
      <w:marTop w:val="0"/>
      <w:marBottom w:val="0"/>
      <w:divBdr>
        <w:top w:val="none" w:sz="0" w:space="0" w:color="auto"/>
        <w:left w:val="none" w:sz="0" w:space="0" w:color="auto"/>
        <w:bottom w:val="none" w:sz="0" w:space="0" w:color="auto"/>
        <w:right w:val="none" w:sz="0" w:space="0" w:color="auto"/>
      </w:divBdr>
    </w:div>
    <w:div w:id="1252810591">
      <w:bodyDiv w:val="1"/>
      <w:marLeft w:val="0"/>
      <w:marRight w:val="0"/>
      <w:marTop w:val="0"/>
      <w:marBottom w:val="0"/>
      <w:divBdr>
        <w:top w:val="none" w:sz="0" w:space="0" w:color="auto"/>
        <w:left w:val="none" w:sz="0" w:space="0" w:color="auto"/>
        <w:bottom w:val="none" w:sz="0" w:space="0" w:color="auto"/>
        <w:right w:val="none" w:sz="0" w:space="0" w:color="auto"/>
      </w:divBdr>
    </w:div>
    <w:div w:id="1258100350">
      <w:bodyDiv w:val="1"/>
      <w:marLeft w:val="0"/>
      <w:marRight w:val="0"/>
      <w:marTop w:val="0"/>
      <w:marBottom w:val="0"/>
      <w:divBdr>
        <w:top w:val="none" w:sz="0" w:space="0" w:color="auto"/>
        <w:left w:val="none" w:sz="0" w:space="0" w:color="auto"/>
        <w:bottom w:val="none" w:sz="0" w:space="0" w:color="auto"/>
        <w:right w:val="none" w:sz="0" w:space="0" w:color="auto"/>
      </w:divBdr>
    </w:div>
    <w:div w:id="1260336139">
      <w:bodyDiv w:val="1"/>
      <w:marLeft w:val="0"/>
      <w:marRight w:val="0"/>
      <w:marTop w:val="0"/>
      <w:marBottom w:val="0"/>
      <w:divBdr>
        <w:top w:val="none" w:sz="0" w:space="0" w:color="auto"/>
        <w:left w:val="none" w:sz="0" w:space="0" w:color="auto"/>
        <w:bottom w:val="none" w:sz="0" w:space="0" w:color="auto"/>
        <w:right w:val="none" w:sz="0" w:space="0" w:color="auto"/>
      </w:divBdr>
    </w:div>
    <w:div w:id="1264922614">
      <w:bodyDiv w:val="1"/>
      <w:marLeft w:val="0"/>
      <w:marRight w:val="0"/>
      <w:marTop w:val="0"/>
      <w:marBottom w:val="0"/>
      <w:divBdr>
        <w:top w:val="none" w:sz="0" w:space="0" w:color="auto"/>
        <w:left w:val="none" w:sz="0" w:space="0" w:color="auto"/>
        <w:bottom w:val="none" w:sz="0" w:space="0" w:color="auto"/>
        <w:right w:val="none" w:sz="0" w:space="0" w:color="auto"/>
      </w:divBdr>
    </w:div>
    <w:div w:id="1304307720">
      <w:bodyDiv w:val="1"/>
      <w:marLeft w:val="0"/>
      <w:marRight w:val="0"/>
      <w:marTop w:val="0"/>
      <w:marBottom w:val="0"/>
      <w:divBdr>
        <w:top w:val="none" w:sz="0" w:space="0" w:color="auto"/>
        <w:left w:val="none" w:sz="0" w:space="0" w:color="auto"/>
        <w:bottom w:val="none" w:sz="0" w:space="0" w:color="auto"/>
        <w:right w:val="none" w:sz="0" w:space="0" w:color="auto"/>
      </w:divBdr>
    </w:div>
    <w:div w:id="1369139970">
      <w:bodyDiv w:val="1"/>
      <w:marLeft w:val="0"/>
      <w:marRight w:val="0"/>
      <w:marTop w:val="0"/>
      <w:marBottom w:val="0"/>
      <w:divBdr>
        <w:top w:val="none" w:sz="0" w:space="0" w:color="auto"/>
        <w:left w:val="none" w:sz="0" w:space="0" w:color="auto"/>
        <w:bottom w:val="none" w:sz="0" w:space="0" w:color="auto"/>
        <w:right w:val="none" w:sz="0" w:space="0" w:color="auto"/>
      </w:divBdr>
    </w:div>
    <w:div w:id="1376808728">
      <w:bodyDiv w:val="1"/>
      <w:marLeft w:val="0"/>
      <w:marRight w:val="0"/>
      <w:marTop w:val="0"/>
      <w:marBottom w:val="0"/>
      <w:divBdr>
        <w:top w:val="none" w:sz="0" w:space="0" w:color="auto"/>
        <w:left w:val="none" w:sz="0" w:space="0" w:color="auto"/>
        <w:bottom w:val="none" w:sz="0" w:space="0" w:color="auto"/>
        <w:right w:val="none" w:sz="0" w:space="0" w:color="auto"/>
      </w:divBdr>
    </w:div>
    <w:div w:id="1407914782">
      <w:bodyDiv w:val="1"/>
      <w:marLeft w:val="0"/>
      <w:marRight w:val="0"/>
      <w:marTop w:val="0"/>
      <w:marBottom w:val="0"/>
      <w:divBdr>
        <w:top w:val="none" w:sz="0" w:space="0" w:color="auto"/>
        <w:left w:val="none" w:sz="0" w:space="0" w:color="auto"/>
        <w:bottom w:val="none" w:sz="0" w:space="0" w:color="auto"/>
        <w:right w:val="none" w:sz="0" w:space="0" w:color="auto"/>
      </w:divBdr>
    </w:div>
    <w:div w:id="1412702426">
      <w:bodyDiv w:val="1"/>
      <w:marLeft w:val="0"/>
      <w:marRight w:val="0"/>
      <w:marTop w:val="0"/>
      <w:marBottom w:val="0"/>
      <w:divBdr>
        <w:top w:val="none" w:sz="0" w:space="0" w:color="auto"/>
        <w:left w:val="none" w:sz="0" w:space="0" w:color="auto"/>
        <w:bottom w:val="none" w:sz="0" w:space="0" w:color="auto"/>
        <w:right w:val="none" w:sz="0" w:space="0" w:color="auto"/>
      </w:divBdr>
    </w:div>
    <w:div w:id="1421484926">
      <w:bodyDiv w:val="1"/>
      <w:marLeft w:val="0"/>
      <w:marRight w:val="0"/>
      <w:marTop w:val="0"/>
      <w:marBottom w:val="0"/>
      <w:divBdr>
        <w:top w:val="none" w:sz="0" w:space="0" w:color="auto"/>
        <w:left w:val="none" w:sz="0" w:space="0" w:color="auto"/>
        <w:bottom w:val="none" w:sz="0" w:space="0" w:color="auto"/>
        <w:right w:val="none" w:sz="0" w:space="0" w:color="auto"/>
      </w:divBdr>
    </w:div>
    <w:div w:id="1423838602">
      <w:bodyDiv w:val="1"/>
      <w:marLeft w:val="0"/>
      <w:marRight w:val="0"/>
      <w:marTop w:val="0"/>
      <w:marBottom w:val="0"/>
      <w:divBdr>
        <w:top w:val="none" w:sz="0" w:space="0" w:color="auto"/>
        <w:left w:val="none" w:sz="0" w:space="0" w:color="auto"/>
        <w:bottom w:val="none" w:sz="0" w:space="0" w:color="auto"/>
        <w:right w:val="none" w:sz="0" w:space="0" w:color="auto"/>
      </w:divBdr>
    </w:div>
    <w:div w:id="1438141924">
      <w:bodyDiv w:val="1"/>
      <w:marLeft w:val="0"/>
      <w:marRight w:val="0"/>
      <w:marTop w:val="0"/>
      <w:marBottom w:val="0"/>
      <w:divBdr>
        <w:top w:val="none" w:sz="0" w:space="0" w:color="auto"/>
        <w:left w:val="none" w:sz="0" w:space="0" w:color="auto"/>
        <w:bottom w:val="none" w:sz="0" w:space="0" w:color="auto"/>
        <w:right w:val="none" w:sz="0" w:space="0" w:color="auto"/>
      </w:divBdr>
    </w:div>
    <w:div w:id="1462114684">
      <w:bodyDiv w:val="1"/>
      <w:marLeft w:val="0"/>
      <w:marRight w:val="0"/>
      <w:marTop w:val="0"/>
      <w:marBottom w:val="0"/>
      <w:divBdr>
        <w:top w:val="none" w:sz="0" w:space="0" w:color="auto"/>
        <w:left w:val="none" w:sz="0" w:space="0" w:color="auto"/>
        <w:bottom w:val="none" w:sz="0" w:space="0" w:color="auto"/>
        <w:right w:val="none" w:sz="0" w:space="0" w:color="auto"/>
      </w:divBdr>
    </w:div>
    <w:div w:id="1469085689">
      <w:bodyDiv w:val="1"/>
      <w:marLeft w:val="0"/>
      <w:marRight w:val="0"/>
      <w:marTop w:val="0"/>
      <w:marBottom w:val="0"/>
      <w:divBdr>
        <w:top w:val="none" w:sz="0" w:space="0" w:color="auto"/>
        <w:left w:val="none" w:sz="0" w:space="0" w:color="auto"/>
        <w:bottom w:val="none" w:sz="0" w:space="0" w:color="auto"/>
        <w:right w:val="none" w:sz="0" w:space="0" w:color="auto"/>
      </w:divBdr>
    </w:div>
    <w:div w:id="1476605849">
      <w:bodyDiv w:val="1"/>
      <w:marLeft w:val="0"/>
      <w:marRight w:val="0"/>
      <w:marTop w:val="0"/>
      <w:marBottom w:val="0"/>
      <w:divBdr>
        <w:top w:val="none" w:sz="0" w:space="0" w:color="auto"/>
        <w:left w:val="none" w:sz="0" w:space="0" w:color="auto"/>
        <w:bottom w:val="none" w:sz="0" w:space="0" w:color="auto"/>
        <w:right w:val="none" w:sz="0" w:space="0" w:color="auto"/>
      </w:divBdr>
    </w:div>
    <w:div w:id="1477800885">
      <w:bodyDiv w:val="1"/>
      <w:marLeft w:val="0"/>
      <w:marRight w:val="0"/>
      <w:marTop w:val="0"/>
      <w:marBottom w:val="0"/>
      <w:divBdr>
        <w:top w:val="none" w:sz="0" w:space="0" w:color="auto"/>
        <w:left w:val="none" w:sz="0" w:space="0" w:color="auto"/>
        <w:bottom w:val="none" w:sz="0" w:space="0" w:color="auto"/>
        <w:right w:val="none" w:sz="0" w:space="0" w:color="auto"/>
      </w:divBdr>
    </w:div>
    <w:div w:id="1481121256">
      <w:bodyDiv w:val="1"/>
      <w:marLeft w:val="0"/>
      <w:marRight w:val="0"/>
      <w:marTop w:val="0"/>
      <w:marBottom w:val="0"/>
      <w:divBdr>
        <w:top w:val="none" w:sz="0" w:space="0" w:color="auto"/>
        <w:left w:val="none" w:sz="0" w:space="0" w:color="auto"/>
        <w:bottom w:val="none" w:sz="0" w:space="0" w:color="auto"/>
        <w:right w:val="none" w:sz="0" w:space="0" w:color="auto"/>
      </w:divBdr>
    </w:div>
    <w:div w:id="1482233472">
      <w:bodyDiv w:val="1"/>
      <w:marLeft w:val="0"/>
      <w:marRight w:val="0"/>
      <w:marTop w:val="0"/>
      <w:marBottom w:val="0"/>
      <w:divBdr>
        <w:top w:val="none" w:sz="0" w:space="0" w:color="auto"/>
        <w:left w:val="none" w:sz="0" w:space="0" w:color="auto"/>
        <w:bottom w:val="none" w:sz="0" w:space="0" w:color="auto"/>
        <w:right w:val="none" w:sz="0" w:space="0" w:color="auto"/>
      </w:divBdr>
    </w:div>
    <w:div w:id="1490364630">
      <w:bodyDiv w:val="1"/>
      <w:marLeft w:val="0"/>
      <w:marRight w:val="0"/>
      <w:marTop w:val="0"/>
      <w:marBottom w:val="0"/>
      <w:divBdr>
        <w:top w:val="none" w:sz="0" w:space="0" w:color="auto"/>
        <w:left w:val="none" w:sz="0" w:space="0" w:color="auto"/>
        <w:bottom w:val="none" w:sz="0" w:space="0" w:color="auto"/>
        <w:right w:val="none" w:sz="0" w:space="0" w:color="auto"/>
      </w:divBdr>
    </w:div>
    <w:div w:id="1501038606">
      <w:bodyDiv w:val="1"/>
      <w:marLeft w:val="0"/>
      <w:marRight w:val="0"/>
      <w:marTop w:val="0"/>
      <w:marBottom w:val="0"/>
      <w:divBdr>
        <w:top w:val="none" w:sz="0" w:space="0" w:color="auto"/>
        <w:left w:val="none" w:sz="0" w:space="0" w:color="auto"/>
        <w:bottom w:val="none" w:sz="0" w:space="0" w:color="auto"/>
        <w:right w:val="none" w:sz="0" w:space="0" w:color="auto"/>
      </w:divBdr>
    </w:div>
    <w:div w:id="1515683191">
      <w:bodyDiv w:val="1"/>
      <w:marLeft w:val="0"/>
      <w:marRight w:val="0"/>
      <w:marTop w:val="0"/>
      <w:marBottom w:val="0"/>
      <w:divBdr>
        <w:top w:val="none" w:sz="0" w:space="0" w:color="auto"/>
        <w:left w:val="none" w:sz="0" w:space="0" w:color="auto"/>
        <w:bottom w:val="none" w:sz="0" w:space="0" w:color="auto"/>
        <w:right w:val="none" w:sz="0" w:space="0" w:color="auto"/>
      </w:divBdr>
    </w:div>
    <w:div w:id="1525630656">
      <w:bodyDiv w:val="1"/>
      <w:marLeft w:val="0"/>
      <w:marRight w:val="0"/>
      <w:marTop w:val="0"/>
      <w:marBottom w:val="0"/>
      <w:divBdr>
        <w:top w:val="none" w:sz="0" w:space="0" w:color="auto"/>
        <w:left w:val="none" w:sz="0" w:space="0" w:color="auto"/>
        <w:bottom w:val="none" w:sz="0" w:space="0" w:color="auto"/>
        <w:right w:val="none" w:sz="0" w:space="0" w:color="auto"/>
      </w:divBdr>
    </w:div>
    <w:div w:id="1529567236">
      <w:bodyDiv w:val="1"/>
      <w:marLeft w:val="0"/>
      <w:marRight w:val="0"/>
      <w:marTop w:val="0"/>
      <w:marBottom w:val="0"/>
      <w:divBdr>
        <w:top w:val="none" w:sz="0" w:space="0" w:color="auto"/>
        <w:left w:val="none" w:sz="0" w:space="0" w:color="auto"/>
        <w:bottom w:val="none" w:sz="0" w:space="0" w:color="auto"/>
        <w:right w:val="none" w:sz="0" w:space="0" w:color="auto"/>
      </w:divBdr>
    </w:div>
    <w:div w:id="1545288787">
      <w:bodyDiv w:val="1"/>
      <w:marLeft w:val="0"/>
      <w:marRight w:val="0"/>
      <w:marTop w:val="0"/>
      <w:marBottom w:val="0"/>
      <w:divBdr>
        <w:top w:val="none" w:sz="0" w:space="0" w:color="auto"/>
        <w:left w:val="none" w:sz="0" w:space="0" w:color="auto"/>
        <w:bottom w:val="none" w:sz="0" w:space="0" w:color="auto"/>
        <w:right w:val="none" w:sz="0" w:space="0" w:color="auto"/>
      </w:divBdr>
    </w:div>
    <w:div w:id="1568033017">
      <w:bodyDiv w:val="1"/>
      <w:marLeft w:val="0"/>
      <w:marRight w:val="0"/>
      <w:marTop w:val="0"/>
      <w:marBottom w:val="0"/>
      <w:divBdr>
        <w:top w:val="none" w:sz="0" w:space="0" w:color="auto"/>
        <w:left w:val="none" w:sz="0" w:space="0" w:color="auto"/>
        <w:bottom w:val="none" w:sz="0" w:space="0" w:color="auto"/>
        <w:right w:val="none" w:sz="0" w:space="0" w:color="auto"/>
      </w:divBdr>
    </w:div>
    <w:div w:id="1573850141">
      <w:bodyDiv w:val="1"/>
      <w:marLeft w:val="0"/>
      <w:marRight w:val="0"/>
      <w:marTop w:val="0"/>
      <w:marBottom w:val="0"/>
      <w:divBdr>
        <w:top w:val="none" w:sz="0" w:space="0" w:color="auto"/>
        <w:left w:val="none" w:sz="0" w:space="0" w:color="auto"/>
        <w:bottom w:val="none" w:sz="0" w:space="0" w:color="auto"/>
        <w:right w:val="none" w:sz="0" w:space="0" w:color="auto"/>
      </w:divBdr>
    </w:div>
    <w:div w:id="1589926127">
      <w:bodyDiv w:val="1"/>
      <w:marLeft w:val="0"/>
      <w:marRight w:val="0"/>
      <w:marTop w:val="0"/>
      <w:marBottom w:val="0"/>
      <w:divBdr>
        <w:top w:val="none" w:sz="0" w:space="0" w:color="auto"/>
        <w:left w:val="none" w:sz="0" w:space="0" w:color="auto"/>
        <w:bottom w:val="none" w:sz="0" w:space="0" w:color="auto"/>
        <w:right w:val="none" w:sz="0" w:space="0" w:color="auto"/>
      </w:divBdr>
    </w:div>
    <w:div w:id="1614359203">
      <w:bodyDiv w:val="1"/>
      <w:marLeft w:val="0"/>
      <w:marRight w:val="0"/>
      <w:marTop w:val="0"/>
      <w:marBottom w:val="0"/>
      <w:divBdr>
        <w:top w:val="none" w:sz="0" w:space="0" w:color="auto"/>
        <w:left w:val="none" w:sz="0" w:space="0" w:color="auto"/>
        <w:bottom w:val="none" w:sz="0" w:space="0" w:color="auto"/>
        <w:right w:val="none" w:sz="0" w:space="0" w:color="auto"/>
      </w:divBdr>
    </w:div>
    <w:div w:id="1645037121">
      <w:bodyDiv w:val="1"/>
      <w:marLeft w:val="0"/>
      <w:marRight w:val="0"/>
      <w:marTop w:val="0"/>
      <w:marBottom w:val="0"/>
      <w:divBdr>
        <w:top w:val="none" w:sz="0" w:space="0" w:color="auto"/>
        <w:left w:val="none" w:sz="0" w:space="0" w:color="auto"/>
        <w:bottom w:val="none" w:sz="0" w:space="0" w:color="auto"/>
        <w:right w:val="none" w:sz="0" w:space="0" w:color="auto"/>
      </w:divBdr>
    </w:div>
    <w:div w:id="1657683892">
      <w:bodyDiv w:val="1"/>
      <w:marLeft w:val="0"/>
      <w:marRight w:val="0"/>
      <w:marTop w:val="0"/>
      <w:marBottom w:val="0"/>
      <w:divBdr>
        <w:top w:val="none" w:sz="0" w:space="0" w:color="auto"/>
        <w:left w:val="none" w:sz="0" w:space="0" w:color="auto"/>
        <w:bottom w:val="none" w:sz="0" w:space="0" w:color="auto"/>
        <w:right w:val="none" w:sz="0" w:space="0" w:color="auto"/>
      </w:divBdr>
    </w:div>
    <w:div w:id="1663580712">
      <w:bodyDiv w:val="1"/>
      <w:marLeft w:val="0"/>
      <w:marRight w:val="0"/>
      <w:marTop w:val="0"/>
      <w:marBottom w:val="0"/>
      <w:divBdr>
        <w:top w:val="none" w:sz="0" w:space="0" w:color="auto"/>
        <w:left w:val="none" w:sz="0" w:space="0" w:color="auto"/>
        <w:bottom w:val="none" w:sz="0" w:space="0" w:color="auto"/>
        <w:right w:val="none" w:sz="0" w:space="0" w:color="auto"/>
      </w:divBdr>
    </w:div>
    <w:div w:id="1679042249">
      <w:bodyDiv w:val="1"/>
      <w:marLeft w:val="0"/>
      <w:marRight w:val="0"/>
      <w:marTop w:val="0"/>
      <w:marBottom w:val="0"/>
      <w:divBdr>
        <w:top w:val="none" w:sz="0" w:space="0" w:color="auto"/>
        <w:left w:val="none" w:sz="0" w:space="0" w:color="auto"/>
        <w:bottom w:val="none" w:sz="0" w:space="0" w:color="auto"/>
        <w:right w:val="none" w:sz="0" w:space="0" w:color="auto"/>
      </w:divBdr>
    </w:div>
    <w:div w:id="1683585214">
      <w:bodyDiv w:val="1"/>
      <w:marLeft w:val="0"/>
      <w:marRight w:val="0"/>
      <w:marTop w:val="0"/>
      <w:marBottom w:val="0"/>
      <w:divBdr>
        <w:top w:val="none" w:sz="0" w:space="0" w:color="auto"/>
        <w:left w:val="none" w:sz="0" w:space="0" w:color="auto"/>
        <w:bottom w:val="none" w:sz="0" w:space="0" w:color="auto"/>
        <w:right w:val="none" w:sz="0" w:space="0" w:color="auto"/>
      </w:divBdr>
    </w:div>
    <w:div w:id="1686396075">
      <w:bodyDiv w:val="1"/>
      <w:marLeft w:val="0"/>
      <w:marRight w:val="0"/>
      <w:marTop w:val="0"/>
      <w:marBottom w:val="0"/>
      <w:divBdr>
        <w:top w:val="none" w:sz="0" w:space="0" w:color="auto"/>
        <w:left w:val="none" w:sz="0" w:space="0" w:color="auto"/>
        <w:bottom w:val="none" w:sz="0" w:space="0" w:color="auto"/>
        <w:right w:val="none" w:sz="0" w:space="0" w:color="auto"/>
      </w:divBdr>
    </w:div>
    <w:div w:id="1693460600">
      <w:bodyDiv w:val="1"/>
      <w:marLeft w:val="0"/>
      <w:marRight w:val="0"/>
      <w:marTop w:val="0"/>
      <w:marBottom w:val="0"/>
      <w:divBdr>
        <w:top w:val="none" w:sz="0" w:space="0" w:color="auto"/>
        <w:left w:val="none" w:sz="0" w:space="0" w:color="auto"/>
        <w:bottom w:val="none" w:sz="0" w:space="0" w:color="auto"/>
        <w:right w:val="none" w:sz="0" w:space="0" w:color="auto"/>
      </w:divBdr>
    </w:div>
    <w:div w:id="1720742169">
      <w:bodyDiv w:val="1"/>
      <w:marLeft w:val="0"/>
      <w:marRight w:val="0"/>
      <w:marTop w:val="0"/>
      <w:marBottom w:val="0"/>
      <w:divBdr>
        <w:top w:val="none" w:sz="0" w:space="0" w:color="auto"/>
        <w:left w:val="none" w:sz="0" w:space="0" w:color="auto"/>
        <w:bottom w:val="none" w:sz="0" w:space="0" w:color="auto"/>
        <w:right w:val="none" w:sz="0" w:space="0" w:color="auto"/>
      </w:divBdr>
    </w:div>
    <w:div w:id="1742022752">
      <w:bodyDiv w:val="1"/>
      <w:marLeft w:val="0"/>
      <w:marRight w:val="0"/>
      <w:marTop w:val="0"/>
      <w:marBottom w:val="0"/>
      <w:divBdr>
        <w:top w:val="none" w:sz="0" w:space="0" w:color="auto"/>
        <w:left w:val="none" w:sz="0" w:space="0" w:color="auto"/>
        <w:bottom w:val="none" w:sz="0" w:space="0" w:color="auto"/>
        <w:right w:val="none" w:sz="0" w:space="0" w:color="auto"/>
      </w:divBdr>
    </w:div>
    <w:div w:id="1744797619">
      <w:bodyDiv w:val="1"/>
      <w:marLeft w:val="0"/>
      <w:marRight w:val="0"/>
      <w:marTop w:val="0"/>
      <w:marBottom w:val="0"/>
      <w:divBdr>
        <w:top w:val="none" w:sz="0" w:space="0" w:color="auto"/>
        <w:left w:val="none" w:sz="0" w:space="0" w:color="auto"/>
        <w:bottom w:val="none" w:sz="0" w:space="0" w:color="auto"/>
        <w:right w:val="none" w:sz="0" w:space="0" w:color="auto"/>
      </w:divBdr>
    </w:div>
    <w:div w:id="1786074193">
      <w:bodyDiv w:val="1"/>
      <w:marLeft w:val="0"/>
      <w:marRight w:val="0"/>
      <w:marTop w:val="0"/>
      <w:marBottom w:val="0"/>
      <w:divBdr>
        <w:top w:val="none" w:sz="0" w:space="0" w:color="auto"/>
        <w:left w:val="none" w:sz="0" w:space="0" w:color="auto"/>
        <w:bottom w:val="none" w:sz="0" w:space="0" w:color="auto"/>
        <w:right w:val="none" w:sz="0" w:space="0" w:color="auto"/>
      </w:divBdr>
    </w:div>
    <w:div w:id="1788162728">
      <w:bodyDiv w:val="1"/>
      <w:marLeft w:val="0"/>
      <w:marRight w:val="0"/>
      <w:marTop w:val="0"/>
      <w:marBottom w:val="0"/>
      <w:divBdr>
        <w:top w:val="none" w:sz="0" w:space="0" w:color="auto"/>
        <w:left w:val="none" w:sz="0" w:space="0" w:color="auto"/>
        <w:bottom w:val="none" w:sz="0" w:space="0" w:color="auto"/>
        <w:right w:val="none" w:sz="0" w:space="0" w:color="auto"/>
      </w:divBdr>
    </w:div>
    <w:div w:id="1807971858">
      <w:bodyDiv w:val="1"/>
      <w:marLeft w:val="0"/>
      <w:marRight w:val="0"/>
      <w:marTop w:val="0"/>
      <w:marBottom w:val="0"/>
      <w:divBdr>
        <w:top w:val="none" w:sz="0" w:space="0" w:color="auto"/>
        <w:left w:val="none" w:sz="0" w:space="0" w:color="auto"/>
        <w:bottom w:val="none" w:sz="0" w:space="0" w:color="auto"/>
        <w:right w:val="none" w:sz="0" w:space="0" w:color="auto"/>
      </w:divBdr>
    </w:div>
    <w:div w:id="1815750974">
      <w:bodyDiv w:val="1"/>
      <w:marLeft w:val="0"/>
      <w:marRight w:val="0"/>
      <w:marTop w:val="0"/>
      <w:marBottom w:val="0"/>
      <w:divBdr>
        <w:top w:val="none" w:sz="0" w:space="0" w:color="auto"/>
        <w:left w:val="none" w:sz="0" w:space="0" w:color="auto"/>
        <w:bottom w:val="none" w:sz="0" w:space="0" w:color="auto"/>
        <w:right w:val="none" w:sz="0" w:space="0" w:color="auto"/>
      </w:divBdr>
    </w:div>
    <w:div w:id="1818497971">
      <w:bodyDiv w:val="1"/>
      <w:marLeft w:val="0"/>
      <w:marRight w:val="0"/>
      <w:marTop w:val="0"/>
      <w:marBottom w:val="0"/>
      <w:divBdr>
        <w:top w:val="none" w:sz="0" w:space="0" w:color="auto"/>
        <w:left w:val="none" w:sz="0" w:space="0" w:color="auto"/>
        <w:bottom w:val="none" w:sz="0" w:space="0" w:color="auto"/>
        <w:right w:val="none" w:sz="0" w:space="0" w:color="auto"/>
      </w:divBdr>
    </w:div>
    <w:div w:id="1826361867">
      <w:bodyDiv w:val="1"/>
      <w:marLeft w:val="0"/>
      <w:marRight w:val="0"/>
      <w:marTop w:val="0"/>
      <w:marBottom w:val="0"/>
      <w:divBdr>
        <w:top w:val="none" w:sz="0" w:space="0" w:color="auto"/>
        <w:left w:val="none" w:sz="0" w:space="0" w:color="auto"/>
        <w:bottom w:val="none" w:sz="0" w:space="0" w:color="auto"/>
        <w:right w:val="none" w:sz="0" w:space="0" w:color="auto"/>
      </w:divBdr>
    </w:div>
    <w:div w:id="1849370320">
      <w:bodyDiv w:val="1"/>
      <w:marLeft w:val="0"/>
      <w:marRight w:val="0"/>
      <w:marTop w:val="0"/>
      <w:marBottom w:val="0"/>
      <w:divBdr>
        <w:top w:val="none" w:sz="0" w:space="0" w:color="auto"/>
        <w:left w:val="none" w:sz="0" w:space="0" w:color="auto"/>
        <w:bottom w:val="none" w:sz="0" w:space="0" w:color="auto"/>
        <w:right w:val="none" w:sz="0" w:space="0" w:color="auto"/>
      </w:divBdr>
    </w:div>
    <w:div w:id="1850365766">
      <w:bodyDiv w:val="1"/>
      <w:marLeft w:val="0"/>
      <w:marRight w:val="0"/>
      <w:marTop w:val="0"/>
      <w:marBottom w:val="0"/>
      <w:divBdr>
        <w:top w:val="none" w:sz="0" w:space="0" w:color="auto"/>
        <w:left w:val="none" w:sz="0" w:space="0" w:color="auto"/>
        <w:bottom w:val="none" w:sz="0" w:space="0" w:color="auto"/>
        <w:right w:val="none" w:sz="0" w:space="0" w:color="auto"/>
      </w:divBdr>
    </w:div>
    <w:div w:id="1859199332">
      <w:bodyDiv w:val="1"/>
      <w:marLeft w:val="0"/>
      <w:marRight w:val="0"/>
      <w:marTop w:val="0"/>
      <w:marBottom w:val="0"/>
      <w:divBdr>
        <w:top w:val="none" w:sz="0" w:space="0" w:color="auto"/>
        <w:left w:val="none" w:sz="0" w:space="0" w:color="auto"/>
        <w:bottom w:val="none" w:sz="0" w:space="0" w:color="auto"/>
        <w:right w:val="none" w:sz="0" w:space="0" w:color="auto"/>
      </w:divBdr>
    </w:div>
    <w:div w:id="1902515327">
      <w:bodyDiv w:val="1"/>
      <w:marLeft w:val="0"/>
      <w:marRight w:val="0"/>
      <w:marTop w:val="0"/>
      <w:marBottom w:val="0"/>
      <w:divBdr>
        <w:top w:val="none" w:sz="0" w:space="0" w:color="auto"/>
        <w:left w:val="none" w:sz="0" w:space="0" w:color="auto"/>
        <w:bottom w:val="none" w:sz="0" w:space="0" w:color="auto"/>
        <w:right w:val="none" w:sz="0" w:space="0" w:color="auto"/>
      </w:divBdr>
    </w:div>
    <w:div w:id="1929540761">
      <w:bodyDiv w:val="1"/>
      <w:marLeft w:val="0"/>
      <w:marRight w:val="0"/>
      <w:marTop w:val="0"/>
      <w:marBottom w:val="0"/>
      <w:divBdr>
        <w:top w:val="none" w:sz="0" w:space="0" w:color="auto"/>
        <w:left w:val="none" w:sz="0" w:space="0" w:color="auto"/>
        <w:bottom w:val="none" w:sz="0" w:space="0" w:color="auto"/>
        <w:right w:val="none" w:sz="0" w:space="0" w:color="auto"/>
      </w:divBdr>
    </w:div>
    <w:div w:id="1935744046">
      <w:bodyDiv w:val="1"/>
      <w:marLeft w:val="0"/>
      <w:marRight w:val="0"/>
      <w:marTop w:val="0"/>
      <w:marBottom w:val="0"/>
      <w:divBdr>
        <w:top w:val="none" w:sz="0" w:space="0" w:color="auto"/>
        <w:left w:val="none" w:sz="0" w:space="0" w:color="auto"/>
        <w:bottom w:val="none" w:sz="0" w:space="0" w:color="auto"/>
        <w:right w:val="none" w:sz="0" w:space="0" w:color="auto"/>
      </w:divBdr>
    </w:div>
    <w:div w:id="1962035901">
      <w:bodyDiv w:val="1"/>
      <w:marLeft w:val="0"/>
      <w:marRight w:val="0"/>
      <w:marTop w:val="0"/>
      <w:marBottom w:val="0"/>
      <w:divBdr>
        <w:top w:val="none" w:sz="0" w:space="0" w:color="auto"/>
        <w:left w:val="none" w:sz="0" w:space="0" w:color="auto"/>
        <w:bottom w:val="none" w:sz="0" w:space="0" w:color="auto"/>
        <w:right w:val="none" w:sz="0" w:space="0" w:color="auto"/>
      </w:divBdr>
    </w:div>
    <w:div w:id="1962757528">
      <w:bodyDiv w:val="1"/>
      <w:marLeft w:val="0"/>
      <w:marRight w:val="0"/>
      <w:marTop w:val="0"/>
      <w:marBottom w:val="0"/>
      <w:divBdr>
        <w:top w:val="none" w:sz="0" w:space="0" w:color="auto"/>
        <w:left w:val="none" w:sz="0" w:space="0" w:color="auto"/>
        <w:bottom w:val="none" w:sz="0" w:space="0" w:color="auto"/>
        <w:right w:val="none" w:sz="0" w:space="0" w:color="auto"/>
      </w:divBdr>
    </w:div>
    <w:div w:id="1985347973">
      <w:bodyDiv w:val="1"/>
      <w:marLeft w:val="0"/>
      <w:marRight w:val="0"/>
      <w:marTop w:val="0"/>
      <w:marBottom w:val="0"/>
      <w:divBdr>
        <w:top w:val="none" w:sz="0" w:space="0" w:color="auto"/>
        <w:left w:val="none" w:sz="0" w:space="0" w:color="auto"/>
        <w:bottom w:val="none" w:sz="0" w:space="0" w:color="auto"/>
        <w:right w:val="none" w:sz="0" w:space="0" w:color="auto"/>
      </w:divBdr>
    </w:div>
    <w:div w:id="1987473072">
      <w:bodyDiv w:val="1"/>
      <w:marLeft w:val="0"/>
      <w:marRight w:val="0"/>
      <w:marTop w:val="0"/>
      <w:marBottom w:val="0"/>
      <w:divBdr>
        <w:top w:val="none" w:sz="0" w:space="0" w:color="auto"/>
        <w:left w:val="none" w:sz="0" w:space="0" w:color="auto"/>
        <w:bottom w:val="none" w:sz="0" w:space="0" w:color="auto"/>
        <w:right w:val="none" w:sz="0" w:space="0" w:color="auto"/>
      </w:divBdr>
    </w:div>
    <w:div w:id="2002387316">
      <w:bodyDiv w:val="1"/>
      <w:marLeft w:val="0"/>
      <w:marRight w:val="0"/>
      <w:marTop w:val="0"/>
      <w:marBottom w:val="0"/>
      <w:divBdr>
        <w:top w:val="none" w:sz="0" w:space="0" w:color="auto"/>
        <w:left w:val="none" w:sz="0" w:space="0" w:color="auto"/>
        <w:bottom w:val="none" w:sz="0" w:space="0" w:color="auto"/>
        <w:right w:val="none" w:sz="0" w:space="0" w:color="auto"/>
      </w:divBdr>
    </w:div>
    <w:div w:id="2026666456">
      <w:bodyDiv w:val="1"/>
      <w:marLeft w:val="0"/>
      <w:marRight w:val="0"/>
      <w:marTop w:val="0"/>
      <w:marBottom w:val="0"/>
      <w:divBdr>
        <w:top w:val="none" w:sz="0" w:space="0" w:color="auto"/>
        <w:left w:val="none" w:sz="0" w:space="0" w:color="auto"/>
        <w:bottom w:val="none" w:sz="0" w:space="0" w:color="auto"/>
        <w:right w:val="none" w:sz="0" w:space="0" w:color="auto"/>
      </w:divBdr>
    </w:div>
    <w:div w:id="2031561542">
      <w:bodyDiv w:val="1"/>
      <w:marLeft w:val="0"/>
      <w:marRight w:val="0"/>
      <w:marTop w:val="0"/>
      <w:marBottom w:val="0"/>
      <w:divBdr>
        <w:top w:val="none" w:sz="0" w:space="0" w:color="auto"/>
        <w:left w:val="none" w:sz="0" w:space="0" w:color="auto"/>
        <w:bottom w:val="none" w:sz="0" w:space="0" w:color="auto"/>
        <w:right w:val="none" w:sz="0" w:space="0" w:color="auto"/>
      </w:divBdr>
    </w:div>
    <w:div w:id="2048531285">
      <w:bodyDiv w:val="1"/>
      <w:marLeft w:val="0"/>
      <w:marRight w:val="0"/>
      <w:marTop w:val="0"/>
      <w:marBottom w:val="0"/>
      <w:divBdr>
        <w:top w:val="none" w:sz="0" w:space="0" w:color="auto"/>
        <w:left w:val="none" w:sz="0" w:space="0" w:color="auto"/>
        <w:bottom w:val="none" w:sz="0" w:space="0" w:color="auto"/>
        <w:right w:val="none" w:sz="0" w:space="0" w:color="auto"/>
      </w:divBdr>
    </w:div>
    <w:div w:id="2070034359">
      <w:bodyDiv w:val="1"/>
      <w:marLeft w:val="0"/>
      <w:marRight w:val="0"/>
      <w:marTop w:val="0"/>
      <w:marBottom w:val="0"/>
      <w:divBdr>
        <w:top w:val="none" w:sz="0" w:space="0" w:color="auto"/>
        <w:left w:val="none" w:sz="0" w:space="0" w:color="auto"/>
        <w:bottom w:val="none" w:sz="0" w:space="0" w:color="auto"/>
        <w:right w:val="none" w:sz="0" w:space="0" w:color="auto"/>
      </w:divBdr>
    </w:div>
    <w:div w:id="2072536273">
      <w:bodyDiv w:val="1"/>
      <w:marLeft w:val="0"/>
      <w:marRight w:val="0"/>
      <w:marTop w:val="0"/>
      <w:marBottom w:val="0"/>
      <w:divBdr>
        <w:top w:val="none" w:sz="0" w:space="0" w:color="auto"/>
        <w:left w:val="none" w:sz="0" w:space="0" w:color="auto"/>
        <w:bottom w:val="none" w:sz="0" w:space="0" w:color="auto"/>
        <w:right w:val="none" w:sz="0" w:space="0" w:color="auto"/>
      </w:divBdr>
    </w:div>
    <w:div w:id="2099790636">
      <w:bodyDiv w:val="1"/>
      <w:marLeft w:val="0"/>
      <w:marRight w:val="0"/>
      <w:marTop w:val="0"/>
      <w:marBottom w:val="0"/>
      <w:divBdr>
        <w:top w:val="none" w:sz="0" w:space="0" w:color="auto"/>
        <w:left w:val="none" w:sz="0" w:space="0" w:color="auto"/>
        <w:bottom w:val="none" w:sz="0" w:space="0" w:color="auto"/>
        <w:right w:val="none" w:sz="0" w:space="0" w:color="auto"/>
      </w:divBdr>
    </w:div>
    <w:div w:id="2130657927">
      <w:bodyDiv w:val="1"/>
      <w:marLeft w:val="0"/>
      <w:marRight w:val="0"/>
      <w:marTop w:val="0"/>
      <w:marBottom w:val="0"/>
      <w:divBdr>
        <w:top w:val="none" w:sz="0" w:space="0" w:color="auto"/>
        <w:left w:val="none" w:sz="0" w:space="0" w:color="auto"/>
        <w:bottom w:val="none" w:sz="0" w:space="0" w:color="auto"/>
        <w:right w:val="none" w:sz="0" w:space="0" w:color="auto"/>
      </w:divBdr>
    </w:div>
    <w:div w:id="2136168097">
      <w:bodyDiv w:val="1"/>
      <w:marLeft w:val="0"/>
      <w:marRight w:val="0"/>
      <w:marTop w:val="0"/>
      <w:marBottom w:val="0"/>
      <w:divBdr>
        <w:top w:val="none" w:sz="0" w:space="0" w:color="auto"/>
        <w:left w:val="none" w:sz="0" w:space="0" w:color="auto"/>
        <w:bottom w:val="none" w:sz="0" w:space="0" w:color="auto"/>
        <w:right w:val="none" w:sz="0" w:space="0" w:color="auto"/>
      </w:divBdr>
    </w:div>
    <w:div w:id="214080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AD5D8-9BDA-264C-9528-12C6DBB9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7212</Words>
  <Characters>41111</Characters>
  <Application>Microsoft Macintosh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UW - Green Bay</Company>
  <LinksUpToDate>false</LinksUpToDate>
  <CharactersWithSpaces>48227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Jan Weaver</cp:lastModifiedBy>
  <cp:revision>2</cp:revision>
  <dcterms:created xsi:type="dcterms:W3CDTF">2013-03-21T01:11:00Z</dcterms:created>
  <dcterms:modified xsi:type="dcterms:W3CDTF">2013-03-21T01:11:00Z</dcterms:modified>
</cp:coreProperties>
</file>